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96" w:rsidRPr="005C282D" w:rsidRDefault="00D92D96">
      <w:pPr>
        <w:rPr>
          <w:rFonts w:ascii="標楷體" w:eastAsia="標楷體" w:hAnsi="標楷體"/>
          <w:b/>
        </w:rPr>
      </w:pPr>
    </w:p>
    <w:p w:rsidR="00B655BA" w:rsidRPr="005C282D" w:rsidRDefault="00B655BA" w:rsidP="008E2C84">
      <w:pPr>
        <w:ind w:left="1440" w:firstLine="480"/>
        <w:rPr>
          <w:rFonts w:ascii="標楷體" w:eastAsia="標楷體" w:hAnsi="標楷體"/>
          <w:b/>
          <w:sz w:val="28"/>
          <w:szCs w:val="28"/>
        </w:rPr>
      </w:pPr>
      <w:r w:rsidRPr="005C282D">
        <w:rPr>
          <w:rFonts w:ascii="標楷體" w:eastAsia="標楷體" w:hAnsi="標楷體" w:hint="eastAsia"/>
          <w:b/>
        </w:rPr>
        <w:t xml:space="preserve">    </w:t>
      </w:r>
      <w:r w:rsidRPr="005C282D">
        <w:rPr>
          <w:rFonts w:ascii="標楷體" w:eastAsia="標楷體" w:hAnsi="標楷體" w:hint="eastAsia"/>
          <w:b/>
          <w:sz w:val="28"/>
          <w:szCs w:val="28"/>
        </w:rPr>
        <w:t>104學年度傳播博士學位學程</w:t>
      </w:r>
    </w:p>
    <w:p w:rsidR="00384E34" w:rsidRPr="005C282D" w:rsidRDefault="00D92D96" w:rsidP="008E2C84">
      <w:pPr>
        <w:ind w:left="1440" w:firstLine="480"/>
        <w:rPr>
          <w:rFonts w:ascii="標楷體" w:eastAsia="標楷體" w:hAnsi="標楷體"/>
          <w:b/>
          <w:sz w:val="28"/>
          <w:szCs w:val="28"/>
        </w:rPr>
      </w:pPr>
      <w:r w:rsidRPr="005C282D">
        <w:rPr>
          <w:rFonts w:ascii="標楷體" w:eastAsia="標楷體" w:hAnsi="標楷體" w:hint="eastAsia"/>
          <w:b/>
          <w:sz w:val="28"/>
          <w:szCs w:val="28"/>
        </w:rPr>
        <w:t>《傳播理論</w:t>
      </w:r>
      <w:r w:rsidR="008E2C84" w:rsidRPr="005C282D">
        <w:rPr>
          <w:rFonts w:ascii="標楷體" w:eastAsia="標楷體" w:hAnsi="標楷體" w:hint="eastAsia"/>
          <w:b/>
          <w:sz w:val="28"/>
          <w:szCs w:val="28"/>
        </w:rPr>
        <w:t>與思想</w:t>
      </w:r>
      <w:r w:rsidRPr="005C282D">
        <w:rPr>
          <w:rFonts w:ascii="標楷體" w:eastAsia="標楷體" w:hAnsi="標楷體" w:hint="eastAsia"/>
          <w:b/>
          <w:sz w:val="28"/>
          <w:szCs w:val="28"/>
        </w:rPr>
        <w:t>》</w:t>
      </w:r>
      <w:r w:rsidR="008E2C84" w:rsidRPr="005C282D">
        <w:rPr>
          <w:rFonts w:ascii="標楷體" w:eastAsia="標楷體" w:hAnsi="標楷體" w:hint="eastAsia"/>
          <w:b/>
          <w:sz w:val="28"/>
          <w:szCs w:val="28"/>
        </w:rPr>
        <w:t>資格考</w:t>
      </w:r>
      <w:r w:rsidRPr="005C282D">
        <w:rPr>
          <w:rFonts w:ascii="標楷體" w:eastAsia="標楷體" w:hAnsi="標楷體" w:hint="eastAsia"/>
          <w:b/>
          <w:sz w:val="28"/>
          <w:szCs w:val="28"/>
        </w:rPr>
        <w:t>參考書單</w:t>
      </w:r>
    </w:p>
    <w:p w:rsidR="00646513" w:rsidRPr="005C282D" w:rsidRDefault="00646513">
      <w:pPr>
        <w:rPr>
          <w:rFonts w:ascii="標楷體" w:eastAsia="標楷體" w:hAnsi="標楷體"/>
          <w:b/>
          <w:color w:val="C00000"/>
          <w:u w:val="single"/>
        </w:rPr>
      </w:pPr>
    </w:p>
    <w:p w:rsidR="00F71DE9" w:rsidRPr="005C282D" w:rsidRDefault="006C7F90" w:rsidP="00F71DE9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color w:val="000000"/>
          <w:szCs w:val="24"/>
          <w:shd w:val="clear" w:color="auto" w:fill="FBFBF9"/>
        </w:rPr>
        <w:t xml:space="preserve">Pat </w:t>
      </w:r>
      <w:proofErr w:type="spellStart"/>
      <w:r w:rsidRPr="005C282D">
        <w:rPr>
          <w:rFonts w:ascii="標楷體" w:eastAsia="標楷體" w:hAnsi="標楷體" w:cs="Times New Roman"/>
          <w:color w:val="000000"/>
          <w:szCs w:val="24"/>
          <w:shd w:val="clear" w:color="auto" w:fill="FBFBF9"/>
        </w:rPr>
        <w:t>Arneson</w:t>
      </w:r>
      <w:proofErr w:type="spellEnd"/>
      <w:r w:rsidR="00F71DE9" w:rsidRPr="005C282D">
        <w:rPr>
          <w:rFonts w:ascii="標楷體" w:eastAsia="標楷體" w:hAnsi="標楷體" w:cs="Times New Roman"/>
          <w:szCs w:val="24"/>
        </w:rPr>
        <w:t>. (2007) (Ed.). Perspectives on Philosophy of Communication. West Lafayette, IN: Purdue University Press.</w:t>
      </w:r>
    </w:p>
    <w:p w:rsidR="006C0677" w:rsidRPr="005C282D" w:rsidRDefault="006C7F90" w:rsidP="006C0677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Style w:val="apple-converted-space"/>
          <w:rFonts w:ascii="標楷體" w:eastAsia="標楷體" w:hAnsi="標楷體" w:cs="Times New Roman"/>
          <w:color w:val="111111"/>
          <w:szCs w:val="24"/>
          <w:shd w:val="clear" w:color="auto" w:fill="FFFFFF"/>
        </w:rPr>
        <w:t> </w:t>
      </w:r>
      <w:hyperlink r:id="rId7" w:history="1">
        <w:r w:rsidRPr="005C282D">
          <w:rPr>
            <w:rStyle w:val="a8"/>
            <w:rFonts w:ascii="標楷體" w:eastAsia="標楷體" w:hAnsi="標楷體" w:cs="Times New Roman"/>
            <w:color w:val="auto"/>
            <w:szCs w:val="24"/>
            <w:u w:val="none"/>
            <w:shd w:val="clear" w:color="auto" w:fill="FFFFFF"/>
          </w:rPr>
          <w:t>Robert T. Craig</w:t>
        </w:r>
      </w:hyperlink>
      <w:r w:rsidRPr="005C282D">
        <w:rPr>
          <w:rStyle w:val="a-color-secondary"/>
          <w:rFonts w:ascii="標楷體" w:eastAsia="標楷體" w:hAnsi="標楷體" w:cs="Times New Roman"/>
          <w:szCs w:val="24"/>
          <w:shd w:val="clear" w:color="auto" w:fill="FFFFFF"/>
        </w:rPr>
        <w:t>,</w:t>
      </w:r>
      <w:r w:rsidRPr="005C282D">
        <w:rPr>
          <w:rStyle w:val="apple-converted-space"/>
          <w:rFonts w:ascii="標楷體" w:eastAsia="標楷體" w:hAnsi="標楷體" w:cs="Times New Roman"/>
          <w:szCs w:val="24"/>
          <w:shd w:val="clear" w:color="auto" w:fill="FFFFFF"/>
        </w:rPr>
        <w:t> </w:t>
      </w:r>
      <w:hyperlink r:id="rId8" w:history="1">
        <w:r w:rsidRPr="005C282D">
          <w:rPr>
            <w:rStyle w:val="a8"/>
            <w:rFonts w:ascii="標楷體" w:eastAsia="標楷體" w:hAnsi="標楷體" w:cs="Times New Roman"/>
            <w:color w:val="auto"/>
            <w:szCs w:val="24"/>
            <w:u w:val="none"/>
            <w:shd w:val="clear" w:color="auto" w:fill="FFFFFF"/>
          </w:rPr>
          <w:t>Heidi L. Muller</w:t>
        </w:r>
      </w:hyperlink>
      <w:r w:rsidR="006C0677" w:rsidRPr="005C282D">
        <w:rPr>
          <w:rFonts w:ascii="標楷體" w:eastAsia="標楷體" w:hAnsi="標楷體" w:cs="Times New Roman"/>
          <w:szCs w:val="24"/>
        </w:rPr>
        <w:t xml:space="preserve">. (2007). Theorizing Communication: Readings </w:t>
      </w:r>
      <w:proofErr w:type="gramStart"/>
      <w:r w:rsidR="006C0677" w:rsidRPr="005C282D">
        <w:rPr>
          <w:rFonts w:ascii="標楷體" w:eastAsia="標楷體" w:hAnsi="標楷體" w:cs="Times New Roman"/>
          <w:szCs w:val="24"/>
        </w:rPr>
        <w:t>Across</w:t>
      </w:r>
      <w:proofErr w:type="gramEnd"/>
      <w:r w:rsidR="006C0677" w:rsidRPr="005C282D">
        <w:rPr>
          <w:rFonts w:ascii="標楷體" w:eastAsia="標楷體" w:hAnsi="標楷體" w:cs="Times New Roman"/>
          <w:szCs w:val="24"/>
        </w:rPr>
        <w:t xml:space="preserve"> Traditions. Thousand Oaks, </w:t>
      </w:r>
      <w:r w:rsidR="009A26CA" w:rsidRPr="005C282D">
        <w:rPr>
          <w:rFonts w:ascii="標楷體" w:eastAsia="標楷體" w:hAnsi="標楷體" w:cs="Times New Roman"/>
          <w:szCs w:val="24"/>
          <w:lang w:eastAsia="zh-CN"/>
        </w:rPr>
        <w:t>CA</w:t>
      </w:r>
      <w:r w:rsidR="006C0677" w:rsidRPr="005C282D">
        <w:rPr>
          <w:rFonts w:ascii="標楷體" w:eastAsia="標楷體" w:hAnsi="標楷體" w:cs="Times New Roman"/>
          <w:szCs w:val="24"/>
        </w:rPr>
        <w:t xml:space="preserve">: </w:t>
      </w:r>
      <w:r w:rsidRPr="005C282D">
        <w:rPr>
          <w:rFonts w:ascii="標楷體" w:eastAsia="標楷體" w:hAnsi="標楷體" w:cs="Times New Roman"/>
          <w:szCs w:val="24"/>
          <w:shd w:val="clear" w:color="auto" w:fill="FFFFFF"/>
        </w:rPr>
        <w:t>SAGE Publications</w:t>
      </w:r>
      <w:r w:rsidR="006C0677" w:rsidRPr="005C282D">
        <w:rPr>
          <w:rFonts w:ascii="標楷體" w:eastAsia="標楷體" w:hAnsi="標楷體" w:cs="Times New Roman"/>
          <w:szCs w:val="24"/>
        </w:rPr>
        <w:t>.</w:t>
      </w:r>
    </w:p>
    <w:p w:rsidR="00D92D96" w:rsidRPr="005C282D" w:rsidRDefault="00D541A3" w:rsidP="00D92D9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Style w:val="apple-converted-space"/>
          <w:rFonts w:ascii="標楷體" w:eastAsia="標楷體" w:hAnsi="標楷體" w:cs="Times New Roman"/>
          <w:color w:val="111111"/>
          <w:szCs w:val="24"/>
          <w:shd w:val="clear" w:color="auto" w:fill="FFFFFF"/>
        </w:rPr>
        <w:t> </w:t>
      </w:r>
      <w:hyperlink r:id="rId9" w:history="1">
        <w:r w:rsidRPr="005C282D">
          <w:rPr>
            <w:rFonts w:ascii="標楷體" w:eastAsia="標楷體" w:hAnsi="標楷體"/>
            <w:szCs w:val="24"/>
          </w:rPr>
          <w:t>Stephen W. Littlejohn</w:t>
        </w:r>
      </w:hyperlink>
      <w:proofErr w:type="gramStart"/>
      <w:r w:rsidRPr="005C282D">
        <w:rPr>
          <w:rFonts w:ascii="標楷體" w:eastAsia="標楷體" w:hAnsi="標楷體"/>
          <w:szCs w:val="24"/>
        </w:rPr>
        <w:t>,</w:t>
      </w:r>
      <w:proofErr w:type="gramEnd"/>
      <w:r w:rsidR="005836B6" w:rsidRPr="005C282D">
        <w:rPr>
          <w:rFonts w:ascii="標楷體" w:eastAsia="標楷體" w:hAnsi="標楷體"/>
          <w:szCs w:val="24"/>
        </w:rPr>
        <w:fldChar w:fldCharType="begin"/>
      </w:r>
      <w:r w:rsidRPr="005C282D">
        <w:rPr>
          <w:rFonts w:ascii="標楷體" w:eastAsia="標楷體" w:hAnsi="標楷體"/>
          <w:szCs w:val="24"/>
        </w:rPr>
        <w:instrText xml:space="preserve"> HYPERLINK "http://www.amazon.com/s/ref=dp_byline_sr_book_2?ie=UTF8&amp;field-author=Karen+A.+Foss&amp;search-alias=books&amp;text=Karen+A.+Foss&amp;sort=relevancerank" </w:instrText>
      </w:r>
      <w:r w:rsidR="005836B6" w:rsidRPr="005C282D">
        <w:rPr>
          <w:rFonts w:ascii="標楷體" w:eastAsia="標楷體" w:hAnsi="標楷體"/>
          <w:szCs w:val="24"/>
        </w:rPr>
        <w:fldChar w:fldCharType="separate"/>
      </w:r>
      <w:r w:rsidRPr="005C282D">
        <w:rPr>
          <w:rFonts w:ascii="標楷體" w:eastAsia="標楷體" w:hAnsi="標楷體"/>
          <w:szCs w:val="24"/>
        </w:rPr>
        <w:t>Karen A. Foss</w:t>
      </w:r>
      <w:r w:rsidR="005836B6" w:rsidRPr="005C282D">
        <w:rPr>
          <w:rFonts w:ascii="標楷體" w:eastAsia="標楷體" w:hAnsi="標楷體"/>
          <w:szCs w:val="24"/>
        </w:rPr>
        <w:fldChar w:fldCharType="end"/>
      </w:r>
      <w:r w:rsidR="00D92D96" w:rsidRPr="005C282D">
        <w:rPr>
          <w:rFonts w:ascii="標楷體" w:eastAsia="標楷體" w:hAnsi="標楷體" w:cs="Times New Roman"/>
          <w:szCs w:val="24"/>
        </w:rPr>
        <w:t>. (2011). Theories of Human Communication (10</w:t>
      </w:r>
      <w:r w:rsidR="00D92D96" w:rsidRPr="005C282D">
        <w:rPr>
          <w:rFonts w:ascii="標楷體" w:eastAsia="標楷體" w:hAnsi="標楷體" w:cs="Times New Roman"/>
          <w:szCs w:val="24"/>
          <w:vertAlign w:val="superscript"/>
        </w:rPr>
        <w:t>th</w:t>
      </w:r>
      <w:r w:rsidR="00D92D96" w:rsidRPr="005C282D">
        <w:rPr>
          <w:rFonts w:ascii="標楷體" w:eastAsia="標楷體" w:hAnsi="標楷體" w:cs="Times New Roman"/>
          <w:szCs w:val="24"/>
        </w:rPr>
        <w:t xml:space="preserve"> </w:t>
      </w:r>
      <w:proofErr w:type="gramStart"/>
      <w:r w:rsidR="00D92D96" w:rsidRPr="005C282D">
        <w:rPr>
          <w:rFonts w:ascii="標楷體" w:eastAsia="標楷體" w:hAnsi="標楷體" w:cs="Times New Roman"/>
          <w:szCs w:val="24"/>
        </w:rPr>
        <w:t>ed</w:t>
      </w:r>
      <w:proofErr w:type="gramEnd"/>
      <w:r w:rsidR="00D92D96" w:rsidRPr="005C282D">
        <w:rPr>
          <w:rFonts w:ascii="標楷體" w:eastAsia="標楷體" w:hAnsi="標楷體" w:cs="Times New Roman"/>
          <w:szCs w:val="24"/>
        </w:rPr>
        <w:t>.)</w:t>
      </w:r>
      <w:r w:rsidR="002923CA" w:rsidRPr="005C282D">
        <w:rPr>
          <w:rFonts w:ascii="標楷體" w:eastAsia="標楷體" w:hAnsi="標楷體" w:cs="Times New Roman"/>
          <w:szCs w:val="24"/>
        </w:rPr>
        <w:t xml:space="preserve"> Long Grove, IL</w:t>
      </w:r>
      <w:r w:rsidR="00D92D96" w:rsidRPr="005C282D">
        <w:rPr>
          <w:rFonts w:ascii="標楷體" w:eastAsia="標楷體" w:hAnsi="標楷體" w:cs="Times New Roman"/>
          <w:szCs w:val="24"/>
        </w:rPr>
        <w:t xml:space="preserve">: </w:t>
      </w:r>
      <w:r w:rsidRPr="005C282D">
        <w:rPr>
          <w:rFonts w:ascii="標楷體" w:eastAsia="標楷體" w:hAnsi="標楷體" w:cs="Times New Roman"/>
          <w:szCs w:val="24"/>
        </w:rPr>
        <w:t>Waveland Press</w:t>
      </w:r>
      <w:r w:rsidR="00D92D96" w:rsidRPr="005C282D">
        <w:rPr>
          <w:rFonts w:ascii="標楷體" w:eastAsia="標楷體" w:hAnsi="標楷體" w:cs="Times New Roman"/>
          <w:szCs w:val="24"/>
        </w:rPr>
        <w:t>.</w:t>
      </w:r>
    </w:p>
    <w:p w:rsidR="00697EE4" w:rsidRPr="005C282D" w:rsidRDefault="00D541A3" w:rsidP="00F20E0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Style w:val="apple-converted-space"/>
          <w:rFonts w:ascii="標楷體" w:eastAsia="標楷體" w:hAnsi="標楷體" w:cs="Times New Roman"/>
          <w:szCs w:val="24"/>
          <w:shd w:val="clear" w:color="auto" w:fill="FFFFFF"/>
        </w:rPr>
        <w:t> </w:t>
      </w:r>
      <w:hyperlink r:id="rId10" w:history="1">
        <w:r w:rsidRPr="005C282D">
          <w:rPr>
            <w:rStyle w:val="a8"/>
            <w:rFonts w:ascii="標楷體" w:eastAsia="標楷體" w:hAnsi="標楷體" w:cs="Times New Roman"/>
            <w:color w:val="auto"/>
            <w:szCs w:val="24"/>
            <w:u w:val="none"/>
            <w:shd w:val="clear" w:color="auto" w:fill="FFFFFF"/>
          </w:rPr>
          <w:t>Thomas S. Kuhn</w:t>
        </w:r>
      </w:hyperlink>
      <w:proofErr w:type="gramStart"/>
      <w:r w:rsidRPr="005C282D">
        <w:rPr>
          <w:rFonts w:ascii="標楷體" w:eastAsia="標楷體" w:hAnsi="標楷體" w:cs="Times New Roman"/>
          <w:szCs w:val="24"/>
        </w:rPr>
        <w:t>.(</w:t>
      </w:r>
      <w:proofErr w:type="gramEnd"/>
      <w:r w:rsidRPr="005C282D">
        <w:rPr>
          <w:rFonts w:ascii="標楷體" w:eastAsia="標楷體" w:hAnsi="標楷體" w:cs="Times New Roman"/>
          <w:szCs w:val="24"/>
        </w:rPr>
        <w:t>1996</w:t>
      </w:r>
      <w:r w:rsidR="00F20E03" w:rsidRPr="005C282D">
        <w:rPr>
          <w:rFonts w:ascii="標楷體" w:eastAsia="標楷體" w:hAnsi="標楷體" w:cs="Times New Roman"/>
          <w:szCs w:val="24"/>
        </w:rPr>
        <w:t xml:space="preserve">). The Structure of Scientific Revolution. Chicago, </w:t>
      </w:r>
      <w:proofErr w:type="spellStart"/>
      <w:r w:rsidR="00F20E03" w:rsidRPr="005C282D">
        <w:rPr>
          <w:rFonts w:ascii="標楷體" w:eastAsia="標楷體" w:hAnsi="標楷體" w:cs="Times New Roman"/>
          <w:szCs w:val="24"/>
        </w:rPr>
        <w:t>Illinois</w:t>
      </w:r>
      <w:proofErr w:type="gramStart"/>
      <w:r w:rsidR="00F20E03" w:rsidRPr="005C282D">
        <w:rPr>
          <w:rFonts w:ascii="標楷體" w:eastAsia="標楷體" w:hAnsi="標楷體" w:cs="Times New Roman"/>
          <w:szCs w:val="24"/>
        </w:rPr>
        <w:t>,U.S.A</w:t>
      </w:r>
      <w:proofErr w:type="spellEnd"/>
      <w:proofErr w:type="gramEnd"/>
      <w:r w:rsidR="00F20E03" w:rsidRPr="005C282D">
        <w:rPr>
          <w:rFonts w:ascii="標楷體" w:eastAsia="標楷體" w:hAnsi="標楷體" w:cs="Times New Roman"/>
          <w:szCs w:val="24"/>
        </w:rPr>
        <w:t xml:space="preserve">.: The University of Chicago Press. </w:t>
      </w:r>
    </w:p>
    <w:p w:rsidR="00F20E03" w:rsidRPr="005C282D" w:rsidRDefault="00F20E03" w:rsidP="00697EE4">
      <w:pPr>
        <w:pStyle w:val="a3"/>
        <w:ind w:leftChars="0" w:left="36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szCs w:val="24"/>
        </w:rPr>
        <w:t>中譯本</w:t>
      </w:r>
      <w:proofErr w:type="gramStart"/>
      <w:r w:rsidRPr="005C282D">
        <w:rPr>
          <w:rFonts w:ascii="標楷體" w:eastAsia="標楷體" w:hAnsi="標楷體" w:cs="Times New Roman"/>
          <w:szCs w:val="24"/>
        </w:rPr>
        <w:t>（</w:t>
      </w:r>
      <w:proofErr w:type="gramEnd"/>
      <w:r w:rsidRPr="005C282D">
        <w:rPr>
          <w:rFonts w:ascii="標楷體" w:eastAsia="標楷體" w:hAnsi="標楷體" w:cs="Times New Roman"/>
          <w:szCs w:val="24"/>
        </w:rPr>
        <w:t>譯者：王道還</w:t>
      </w:r>
      <w:proofErr w:type="gramStart"/>
      <w:r w:rsidRPr="005C282D">
        <w:rPr>
          <w:rFonts w:ascii="標楷體" w:eastAsia="標楷體" w:hAnsi="標楷體" w:cs="Times New Roman"/>
          <w:szCs w:val="24"/>
        </w:rPr>
        <w:t>）</w:t>
      </w:r>
      <w:r w:rsidR="009A26CA" w:rsidRPr="005C282D">
        <w:rPr>
          <w:rFonts w:ascii="標楷體" w:eastAsia="標楷體" w:hAnsi="標楷體" w:cs="Times New Roman"/>
          <w:szCs w:val="24"/>
        </w:rPr>
        <w:t>（</w:t>
      </w:r>
      <w:proofErr w:type="gramEnd"/>
      <w:r w:rsidR="009A26CA" w:rsidRPr="005C282D">
        <w:rPr>
          <w:rFonts w:ascii="標楷體" w:eastAsia="標楷體" w:hAnsi="標楷體" w:cs="Times New Roman"/>
          <w:szCs w:val="24"/>
        </w:rPr>
        <w:t>編者：</w:t>
      </w:r>
      <w:hyperlink r:id="rId11" w:history="1">
        <w:r w:rsidR="009A26CA" w:rsidRPr="005C282D">
          <w:rPr>
            <w:rStyle w:val="a8"/>
            <w:rFonts w:ascii="標楷體" w:eastAsia="標楷體" w:hAnsi="標楷體" w:cs="Times New Roman"/>
            <w:color w:val="333333"/>
            <w:szCs w:val="24"/>
            <w:u w:val="none"/>
            <w:shd w:val="clear" w:color="auto" w:fill="FFFFFF"/>
          </w:rPr>
          <w:t>羅麗芳</w:t>
        </w:r>
      </w:hyperlink>
      <w:proofErr w:type="gramStart"/>
      <w:r w:rsidR="009A26CA" w:rsidRPr="005C282D">
        <w:rPr>
          <w:rFonts w:ascii="標楷體" w:eastAsia="標楷體" w:hAnsi="標楷體" w:cs="Times New Roman"/>
          <w:szCs w:val="24"/>
        </w:rPr>
        <w:t>）</w:t>
      </w:r>
      <w:proofErr w:type="gramEnd"/>
      <w:r w:rsidRPr="005C282D">
        <w:rPr>
          <w:rFonts w:ascii="標楷體" w:eastAsia="標楷體" w:hAnsi="標楷體" w:cs="Times New Roman"/>
          <w:szCs w:val="24"/>
        </w:rPr>
        <w:t>&lt;&lt;科學革命的結構&gt;&gt;。台北：遠流。</w:t>
      </w:r>
    </w:p>
    <w:p w:rsidR="00CB27A4" w:rsidRPr="005C282D" w:rsidRDefault="005836B6" w:rsidP="00D92D9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hyperlink r:id="rId12" w:history="1">
        <w:r w:rsidR="009A26CA" w:rsidRPr="005C282D">
          <w:rPr>
            <w:rStyle w:val="a8"/>
            <w:rFonts w:ascii="標楷體" w:eastAsia="標楷體" w:hAnsi="標楷體" w:cs="Times New Roman"/>
            <w:bCs/>
            <w:color w:val="auto"/>
            <w:szCs w:val="24"/>
            <w:u w:val="none"/>
          </w:rPr>
          <w:t>Denis McQuail</w:t>
        </w:r>
      </w:hyperlink>
      <w:r w:rsidR="00CB27A4" w:rsidRPr="005C282D">
        <w:rPr>
          <w:rFonts w:ascii="標楷體" w:eastAsia="標楷體" w:hAnsi="標楷體" w:cs="Times New Roman"/>
          <w:szCs w:val="24"/>
        </w:rPr>
        <w:t>. (2010). McQuail’</w:t>
      </w:r>
      <w:r w:rsidR="00FE0841" w:rsidRPr="005C282D">
        <w:rPr>
          <w:rFonts w:ascii="標楷體" w:eastAsia="標楷體" w:hAnsi="標楷體" w:cs="Times New Roman"/>
          <w:szCs w:val="24"/>
        </w:rPr>
        <w:t>s Mass Communication theory (6</w:t>
      </w:r>
      <w:r w:rsidR="00FE0841" w:rsidRPr="005C282D">
        <w:rPr>
          <w:rFonts w:ascii="標楷體" w:eastAsia="標楷體" w:hAnsi="標楷體" w:cs="Times New Roman"/>
          <w:szCs w:val="24"/>
          <w:vertAlign w:val="superscript"/>
        </w:rPr>
        <w:t>th</w:t>
      </w:r>
      <w:r w:rsidR="00FE0841" w:rsidRPr="005C282D">
        <w:rPr>
          <w:rFonts w:ascii="標楷體" w:eastAsia="標楷體" w:hAnsi="標楷體" w:cs="Times New Roman"/>
          <w:szCs w:val="24"/>
        </w:rPr>
        <w:t xml:space="preserve"> </w:t>
      </w:r>
      <w:proofErr w:type="gramStart"/>
      <w:r w:rsidR="005D343A" w:rsidRPr="005C282D">
        <w:rPr>
          <w:rFonts w:ascii="標楷體" w:eastAsia="標楷體" w:hAnsi="標楷體" w:cs="Times New Roman"/>
          <w:szCs w:val="24"/>
        </w:rPr>
        <w:t>ed</w:t>
      </w:r>
      <w:proofErr w:type="gramEnd"/>
      <w:r w:rsidR="005D343A" w:rsidRPr="005C282D">
        <w:rPr>
          <w:rFonts w:ascii="標楷體" w:eastAsia="標楷體" w:hAnsi="標楷體" w:cs="Times New Roman"/>
          <w:szCs w:val="24"/>
        </w:rPr>
        <w:t>.). Thousand Oaks,</w:t>
      </w:r>
      <w:r w:rsidR="00CB27A4" w:rsidRPr="005C282D">
        <w:rPr>
          <w:rFonts w:ascii="標楷體" w:eastAsia="標楷體" w:hAnsi="標楷體" w:cs="Times New Roman"/>
          <w:szCs w:val="24"/>
        </w:rPr>
        <w:t xml:space="preserve"> CA: </w:t>
      </w:r>
      <w:r w:rsidR="009A26CA" w:rsidRPr="005C282D">
        <w:rPr>
          <w:rFonts w:ascii="標楷體" w:eastAsia="標楷體" w:hAnsi="標楷體" w:cs="Times New Roman"/>
          <w:szCs w:val="24"/>
          <w:shd w:val="clear" w:color="auto" w:fill="FFFFFF"/>
        </w:rPr>
        <w:t>SAGE Publications</w:t>
      </w:r>
      <w:r w:rsidR="00CB27A4" w:rsidRPr="005C282D">
        <w:rPr>
          <w:rFonts w:ascii="標楷體" w:eastAsia="標楷體" w:hAnsi="標楷體" w:cs="Times New Roman"/>
          <w:szCs w:val="24"/>
        </w:rPr>
        <w:t>.</w:t>
      </w:r>
    </w:p>
    <w:p w:rsidR="00BC1115" w:rsidRPr="005C282D" w:rsidRDefault="009A26CA" w:rsidP="00BC1115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Style w:val="apple-converted-space"/>
          <w:rFonts w:ascii="標楷體" w:eastAsia="標楷體" w:hAnsi="標楷體" w:cs="Times New Roman"/>
          <w:color w:val="111111"/>
          <w:szCs w:val="24"/>
          <w:shd w:val="clear" w:color="auto" w:fill="FFFFFF"/>
        </w:rPr>
        <w:t> </w:t>
      </w:r>
      <w:hyperlink r:id="rId13" w:history="1">
        <w:r w:rsidRPr="005C282D">
          <w:rPr>
            <w:rStyle w:val="a8"/>
            <w:rFonts w:ascii="標楷體" w:eastAsia="標楷體" w:hAnsi="標楷體" w:cs="Times New Roman"/>
            <w:color w:val="auto"/>
            <w:szCs w:val="24"/>
            <w:u w:val="none"/>
            <w:shd w:val="clear" w:color="auto" w:fill="FFFFFF"/>
          </w:rPr>
          <w:t>Katherine Miller</w:t>
        </w:r>
      </w:hyperlink>
      <w:r w:rsidRPr="005C282D">
        <w:rPr>
          <w:rFonts w:ascii="標楷體" w:eastAsia="標楷體" w:hAnsi="標楷體" w:cs="Times New Roman"/>
          <w:szCs w:val="24"/>
        </w:rPr>
        <w:t>. (200</w:t>
      </w:r>
      <w:r w:rsidRPr="005C282D">
        <w:rPr>
          <w:rFonts w:ascii="標楷體" w:eastAsia="標楷體" w:hAnsi="標楷體" w:cs="Times New Roman"/>
          <w:szCs w:val="24"/>
          <w:lang w:eastAsia="zh-CN"/>
        </w:rPr>
        <w:t>4</w:t>
      </w:r>
      <w:r w:rsidR="00BC1115" w:rsidRPr="005C282D">
        <w:rPr>
          <w:rFonts w:ascii="標楷體" w:eastAsia="標楷體" w:hAnsi="標楷體" w:cs="Times New Roman"/>
          <w:szCs w:val="24"/>
        </w:rPr>
        <w:t>).</w:t>
      </w:r>
      <w:r w:rsidR="00BC1115" w:rsidRPr="005C282D">
        <w:rPr>
          <w:rFonts w:ascii="標楷體" w:eastAsia="標楷體" w:hAnsi="標楷體" w:cs="Times New Roman"/>
          <w:iCs/>
          <w:szCs w:val="24"/>
        </w:rPr>
        <w:t xml:space="preserve"> Communication Theo</w:t>
      </w:r>
      <w:r w:rsidR="007B0DD7" w:rsidRPr="005C282D">
        <w:rPr>
          <w:rFonts w:ascii="標楷體" w:eastAsia="標楷體" w:hAnsi="標楷體" w:cs="Times New Roman"/>
          <w:iCs/>
          <w:szCs w:val="24"/>
        </w:rPr>
        <w:t>ries: Perspectives, Processes, and Contexts (2</w:t>
      </w:r>
      <w:r w:rsidR="007B0DD7" w:rsidRPr="005C282D">
        <w:rPr>
          <w:rFonts w:ascii="標楷體" w:eastAsia="標楷體" w:hAnsi="標楷體" w:cs="Times New Roman"/>
          <w:iCs/>
          <w:szCs w:val="24"/>
          <w:vertAlign w:val="superscript"/>
        </w:rPr>
        <w:t>nd</w:t>
      </w:r>
      <w:r w:rsidR="007B0DD7" w:rsidRPr="005C282D">
        <w:rPr>
          <w:rFonts w:ascii="標楷體" w:eastAsia="標楷體" w:hAnsi="標楷體" w:cs="Times New Roman"/>
          <w:iCs/>
          <w:szCs w:val="24"/>
        </w:rPr>
        <w:t xml:space="preserve"> </w:t>
      </w:r>
      <w:proofErr w:type="gramStart"/>
      <w:r w:rsidR="007B0DD7" w:rsidRPr="005C282D">
        <w:rPr>
          <w:rFonts w:ascii="標楷體" w:eastAsia="標楷體" w:hAnsi="標楷體" w:cs="Times New Roman"/>
          <w:iCs/>
          <w:szCs w:val="24"/>
        </w:rPr>
        <w:t>ed</w:t>
      </w:r>
      <w:proofErr w:type="gramEnd"/>
      <w:r w:rsidR="007B0DD7" w:rsidRPr="005C282D">
        <w:rPr>
          <w:rFonts w:ascii="標楷體" w:eastAsia="標楷體" w:hAnsi="標楷體" w:cs="Times New Roman"/>
          <w:iCs/>
          <w:szCs w:val="24"/>
        </w:rPr>
        <w:t>).</w:t>
      </w:r>
      <w:r w:rsidR="0042188C" w:rsidRPr="005C282D">
        <w:rPr>
          <w:rFonts w:ascii="標楷體" w:eastAsia="標楷體" w:hAnsi="標楷體" w:cs="Times New Roman"/>
          <w:szCs w:val="24"/>
        </w:rPr>
        <w:t xml:space="preserve"> New York</w:t>
      </w:r>
      <w:r w:rsidR="00BC1115" w:rsidRPr="005C282D">
        <w:rPr>
          <w:rFonts w:ascii="標楷體" w:eastAsia="標楷體" w:hAnsi="標楷體" w:cs="Times New Roman"/>
          <w:szCs w:val="24"/>
        </w:rPr>
        <w:t xml:space="preserve">: </w:t>
      </w:r>
      <w:r w:rsidRPr="005C282D">
        <w:rPr>
          <w:rFonts w:ascii="標楷體" w:eastAsia="標楷體" w:hAnsi="標楷體" w:cs="Times New Roman"/>
          <w:color w:val="333333"/>
          <w:szCs w:val="24"/>
          <w:shd w:val="clear" w:color="auto" w:fill="FFFFFF"/>
        </w:rPr>
        <w:t>McGraw-Hill Humanities</w:t>
      </w:r>
      <w:r w:rsidR="00BC1115" w:rsidRPr="005C282D">
        <w:rPr>
          <w:rFonts w:ascii="標楷體" w:eastAsia="標楷體" w:hAnsi="標楷體" w:cs="Times New Roman"/>
          <w:szCs w:val="24"/>
        </w:rPr>
        <w:t>.</w:t>
      </w:r>
    </w:p>
    <w:p w:rsidR="008E2C84" w:rsidRPr="005C282D" w:rsidRDefault="00712819" w:rsidP="00BC1115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Style w:val="apple-converted-space"/>
          <w:rFonts w:ascii="標楷體" w:eastAsia="標楷體" w:hAnsi="標楷體" w:cs="Times New Roman"/>
          <w:szCs w:val="24"/>
          <w:shd w:val="clear" w:color="auto" w:fill="FFFFFF"/>
        </w:rPr>
        <w:t> </w:t>
      </w:r>
      <w:hyperlink r:id="rId14" w:history="1">
        <w:r w:rsidRPr="005C282D">
          <w:rPr>
            <w:rStyle w:val="a8"/>
            <w:rFonts w:ascii="標楷體" w:eastAsia="標楷體" w:hAnsi="標楷體" w:cs="Times New Roman"/>
            <w:color w:val="auto"/>
            <w:szCs w:val="24"/>
            <w:u w:val="none"/>
            <w:shd w:val="clear" w:color="auto" w:fill="FFFFFF"/>
          </w:rPr>
          <w:t>Karin Knorr Cetina</w:t>
        </w:r>
      </w:hyperlink>
      <w:r w:rsidRPr="005C282D">
        <w:rPr>
          <w:rStyle w:val="a-color-secondary"/>
          <w:rFonts w:ascii="標楷體" w:eastAsia="標楷體" w:hAnsi="標楷體" w:cs="Times New Roman"/>
          <w:szCs w:val="24"/>
          <w:shd w:val="clear" w:color="auto" w:fill="FFFFFF"/>
        </w:rPr>
        <w:t>,</w:t>
      </w:r>
      <w:r w:rsidRPr="005C282D">
        <w:rPr>
          <w:rStyle w:val="apple-converted-space"/>
          <w:rFonts w:ascii="標楷體" w:eastAsia="標楷體" w:hAnsi="標楷體" w:cs="Times New Roman"/>
          <w:szCs w:val="24"/>
          <w:shd w:val="clear" w:color="auto" w:fill="FFFFFF"/>
        </w:rPr>
        <w:t> </w:t>
      </w:r>
      <w:hyperlink r:id="rId15" w:history="1">
        <w:r w:rsidRPr="005C282D">
          <w:rPr>
            <w:rStyle w:val="a8"/>
            <w:rFonts w:ascii="標楷體" w:eastAsia="標楷體" w:hAnsi="標楷體" w:cs="Times New Roman"/>
            <w:color w:val="auto"/>
            <w:szCs w:val="24"/>
            <w:u w:val="none"/>
            <w:shd w:val="clear" w:color="auto" w:fill="FFFFFF"/>
          </w:rPr>
          <w:t>Theodore R. Schatzki</w:t>
        </w:r>
      </w:hyperlink>
      <w:r w:rsidRPr="005C282D">
        <w:rPr>
          <w:rStyle w:val="apple-converted-space"/>
          <w:rFonts w:ascii="標楷體" w:eastAsia="標楷體" w:hAnsi="標楷體" w:cs="Times New Roman"/>
          <w:szCs w:val="24"/>
          <w:shd w:val="clear" w:color="auto" w:fill="FFFFFF"/>
        </w:rPr>
        <w:t> </w:t>
      </w:r>
      <w:r w:rsidRPr="005C282D">
        <w:rPr>
          <w:rStyle w:val="a-color-secondary"/>
          <w:rFonts w:ascii="標楷體" w:eastAsia="標楷體" w:hAnsi="標楷體" w:cs="Times New Roman"/>
          <w:szCs w:val="24"/>
          <w:shd w:val="clear" w:color="auto" w:fill="FFFFFF"/>
        </w:rPr>
        <w:t>,</w:t>
      </w:r>
      <w:r w:rsidRPr="005C282D">
        <w:rPr>
          <w:rStyle w:val="apple-converted-space"/>
          <w:rFonts w:ascii="標楷體" w:eastAsia="標楷體" w:hAnsi="標楷體" w:cs="Times New Roman"/>
          <w:szCs w:val="24"/>
          <w:shd w:val="clear" w:color="auto" w:fill="FFFFFF"/>
        </w:rPr>
        <w:t> </w:t>
      </w:r>
      <w:hyperlink r:id="rId16" w:history="1">
        <w:r w:rsidRPr="005C282D">
          <w:rPr>
            <w:rStyle w:val="a8"/>
            <w:rFonts w:ascii="標楷體" w:eastAsia="標楷體" w:hAnsi="標楷體" w:cs="Times New Roman"/>
            <w:color w:val="auto"/>
            <w:szCs w:val="24"/>
            <w:u w:val="none"/>
            <w:shd w:val="clear" w:color="auto" w:fill="FFFFFF"/>
          </w:rPr>
          <w:t>Eike von Savigny</w:t>
        </w:r>
      </w:hyperlink>
      <w:proofErr w:type="gramStart"/>
      <w:r w:rsidR="008E2C84" w:rsidRPr="005C282D">
        <w:rPr>
          <w:rFonts w:ascii="標楷體" w:eastAsia="標楷體" w:hAnsi="標楷體" w:cs="Times New Roman"/>
          <w:szCs w:val="24"/>
        </w:rPr>
        <w:t>.(</w:t>
      </w:r>
      <w:proofErr w:type="gramEnd"/>
      <w:r w:rsidR="008E2C84" w:rsidRPr="005C282D">
        <w:rPr>
          <w:rFonts w:ascii="標楷體" w:eastAsia="標楷體" w:hAnsi="標楷體" w:cs="Times New Roman"/>
          <w:szCs w:val="24"/>
        </w:rPr>
        <w:t xml:space="preserve">2001). The Practice Turn in Contemporary Theory. London: </w:t>
      </w:r>
      <w:proofErr w:type="spellStart"/>
      <w:r w:rsidR="008E2C84" w:rsidRPr="005C282D">
        <w:rPr>
          <w:rFonts w:ascii="標楷體" w:eastAsia="標楷體" w:hAnsi="標楷體" w:cs="Times New Roman"/>
          <w:szCs w:val="24"/>
        </w:rPr>
        <w:t>Routledge</w:t>
      </w:r>
      <w:proofErr w:type="spellEnd"/>
      <w:r w:rsidR="008E2C84" w:rsidRPr="005C282D">
        <w:rPr>
          <w:rFonts w:ascii="標楷體" w:eastAsia="標楷體" w:hAnsi="標楷體" w:cs="Times New Roman"/>
          <w:szCs w:val="24"/>
        </w:rPr>
        <w:t>.</w:t>
      </w:r>
    </w:p>
    <w:p w:rsidR="00697EE4" w:rsidRPr="005C282D" w:rsidRDefault="00FE2B95" w:rsidP="00697EE4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szCs w:val="24"/>
        </w:rPr>
        <w:t>Journal of Communication</w:t>
      </w:r>
      <w:r w:rsidR="0091729B" w:rsidRPr="005C282D">
        <w:rPr>
          <w:rFonts w:ascii="標楷體" w:eastAsia="標楷體" w:hAnsi="標楷體" w:cs="Times New Roman"/>
          <w:szCs w:val="24"/>
        </w:rPr>
        <w:t xml:space="preserve"> (1983, 1993, 2004)</w:t>
      </w:r>
    </w:p>
    <w:p w:rsidR="0091729B" w:rsidRPr="005C282D" w:rsidRDefault="00697EE4" w:rsidP="00697EE4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color w:val="000000"/>
          <w:szCs w:val="24"/>
        </w:rPr>
        <w:t>William L. Benoit</w:t>
      </w:r>
      <w:r w:rsidRPr="005C282D">
        <w:rPr>
          <w:rFonts w:ascii="標楷體" w:eastAsia="標楷體" w:hAnsi="標楷體" w:cs="Times New Roman"/>
          <w:color w:val="000000"/>
          <w:szCs w:val="24"/>
          <w:lang w:eastAsia="zh-CN"/>
        </w:rPr>
        <w:t>,</w:t>
      </w:r>
      <w:r w:rsidRPr="005C282D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5C282D">
        <w:rPr>
          <w:rFonts w:ascii="標楷體" w:eastAsia="標楷體" w:hAnsi="標楷體" w:cs="Times New Roman"/>
          <w:color w:val="000000"/>
          <w:kern w:val="0"/>
          <w:szCs w:val="24"/>
        </w:rPr>
        <w:t xml:space="preserve">Michael </w:t>
      </w:r>
      <w:proofErr w:type="spellStart"/>
      <w:r w:rsidRPr="005C282D">
        <w:rPr>
          <w:rFonts w:ascii="標楷體" w:eastAsia="標楷體" w:hAnsi="標楷體" w:cs="Times New Roman"/>
          <w:color w:val="000000"/>
          <w:kern w:val="0"/>
          <w:szCs w:val="24"/>
        </w:rPr>
        <w:t>Pfau</w:t>
      </w:r>
      <w:proofErr w:type="spellEnd"/>
      <w:r w:rsidRPr="005C282D">
        <w:rPr>
          <w:rFonts w:ascii="標楷體" w:eastAsia="標楷體" w:hAnsi="標楷體" w:cs="Times New Roman"/>
          <w:szCs w:val="24"/>
        </w:rPr>
        <w:t xml:space="preserve"> </w:t>
      </w:r>
      <w:r w:rsidR="0091729B" w:rsidRPr="005C282D">
        <w:rPr>
          <w:rFonts w:ascii="標楷體" w:eastAsia="標楷體" w:hAnsi="標楷體" w:cs="Times New Roman"/>
          <w:szCs w:val="24"/>
        </w:rPr>
        <w:t xml:space="preserve">(2004). </w:t>
      </w:r>
      <w:proofErr w:type="gramStart"/>
      <w:r w:rsidR="00783982" w:rsidRPr="005C282D">
        <w:rPr>
          <w:rFonts w:ascii="標楷體" w:eastAsia="標楷體" w:hAnsi="標楷體" w:cs="Times New Roman"/>
          <w:szCs w:val="24"/>
        </w:rPr>
        <w:t>【</w:t>
      </w:r>
      <w:proofErr w:type="gramEnd"/>
      <w:r w:rsidR="00783982" w:rsidRPr="005C282D">
        <w:rPr>
          <w:rFonts w:ascii="標楷體" w:eastAsia="標楷體" w:hAnsi="標楷體" w:cs="Times New Roman"/>
          <w:szCs w:val="24"/>
        </w:rPr>
        <w:t>Special Issue: The state of the art in communication theory and research, Part I</w:t>
      </w:r>
      <w:proofErr w:type="gramStart"/>
      <w:r w:rsidR="00783982" w:rsidRPr="005C282D">
        <w:rPr>
          <w:rFonts w:ascii="標楷體" w:eastAsia="標楷體" w:hAnsi="標楷體" w:cs="Times New Roman"/>
          <w:szCs w:val="24"/>
        </w:rPr>
        <w:t>】</w:t>
      </w:r>
      <w:proofErr w:type="gramEnd"/>
      <w:r w:rsidR="00783982" w:rsidRPr="005C282D">
        <w:rPr>
          <w:rFonts w:ascii="標楷體" w:eastAsia="標楷體" w:hAnsi="標楷體" w:cs="Times New Roman"/>
          <w:szCs w:val="24"/>
        </w:rPr>
        <w:t>. Journal of Communication 54(4): 588-816</w:t>
      </w:r>
      <w:r w:rsidR="004968B4" w:rsidRPr="005C282D">
        <w:rPr>
          <w:rFonts w:ascii="標楷體" w:eastAsia="標楷體" w:hAnsi="標楷體" w:cs="Times New Roman"/>
          <w:szCs w:val="24"/>
        </w:rPr>
        <w:t>.</w:t>
      </w:r>
    </w:p>
    <w:p w:rsidR="004968B4" w:rsidRPr="005C282D" w:rsidRDefault="004968B4" w:rsidP="0091729B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szCs w:val="24"/>
        </w:rPr>
        <w:t>(1993). 【</w:t>
      </w:r>
      <w:r w:rsidR="00370E37" w:rsidRPr="005C282D">
        <w:rPr>
          <w:rFonts w:ascii="標楷體" w:eastAsia="標楷體" w:hAnsi="標楷體" w:cs="Times New Roman"/>
          <w:szCs w:val="24"/>
        </w:rPr>
        <w:t>The di</w:t>
      </w:r>
      <w:r w:rsidR="00305E39" w:rsidRPr="005C282D">
        <w:rPr>
          <w:rFonts w:ascii="標楷體" w:eastAsia="標楷體" w:hAnsi="標楷體" w:cs="Times New Roman"/>
          <w:szCs w:val="24"/>
        </w:rPr>
        <w:t>s</w:t>
      </w:r>
      <w:r w:rsidRPr="005C282D">
        <w:rPr>
          <w:rFonts w:ascii="標楷體" w:eastAsia="標楷體" w:hAnsi="標楷體" w:cs="Times New Roman"/>
          <w:szCs w:val="24"/>
        </w:rPr>
        <w:t>ciplinary status of communication research】. Journal of Communication 43(3</w:t>
      </w:r>
      <w:r w:rsidR="00370E37" w:rsidRPr="005C282D">
        <w:rPr>
          <w:rFonts w:ascii="標楷體" w:eastAsia="標楷體" w:hAnsi="標楷體" w:cs="Times New Roman"/>
          <w:szCs w:val="24"/>
        </w:rPr>
        <w:t>): 4-238</w:t>
      </w:r>
      <w:r w:rsidRPr="005C282D">
        <w:rPr>
          <w:rFonts w:ascii="標楷體" w:eastAsia="標楷體" w:hAnsi="標楷體" w:cs="Times New Roman"/>
          <w:szCs w:val="24"/>
        </w:rPr>
        <w:t>.</w:t>
      </w:r>
    </w:p>
    <w:p w:rsidR="00370E37" w:rsidRPr="005C282D" w:rsidRDefault="00370E37" w:rsidP="00303A00">
      <w:pPr>
        <w:pStyle w:val="a3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szCs w:val="24"/>
        </w:rPr>
        <w:t>(1983)</w:t>
      </w:r>
      <w:r w:rsidR="00E15AC0" w:rsidRPr="005C282D">
        <w:rPr>
          <w:rFonts w:ascii="標楷體" w:eastAsia="標楷體" w:hAnsi="標楷體" w:cs="Times New Roman"/>
          <w:szCs w:val="24"/>
        </w:rPr>
        <w:t>.</w:t>
      </w:r>
      <w:r w:rsidR="0026326B" w:rsidRPr="005C282D">
        <w:rPr>
          <w:rFonts w:ascii="標楷體" w:eastAsia="標楷體" w:hAnsi="標楷體" w:cs="Times New Roman"/>
          <w:szCs w:val="24"/>
        </w:rPr>
        <w:t xml:space="preserve"> </w:t>
      </w:r>
      <w:r w:rsidR="00E15AC0" w:rsidRPr="005C282D">
        <w:rPr>
          <w:rFonts w:ascii="標楷體" w:eastAsia="標楷體" w:hAnsi="標楷體" w:cs="Times New Roman"/>
          <w:szCs w:val="24"/>
        </w:rPr>
        <w:t>【</w:t>
      </w:r>
      <w:r w:rsidR="00303A00" w:rsidRPr="005C282D">
        <w:rPr>
          <w:rFonts w:ascii="標楷體" w:eastAsia="標楷體" w:hAnsi="標楷體" w:cs="Times New Roman"/>
          <w:szCs w:val="24"/>
        </w:rPr>
        <w:t>Special Issue: Ferment in the field</w:t>
      </w:r>
      <w:r w:rsidR="00E15AC0" w:rsidRPr="005C282D">
        <w:rPr>
          <w:rFonts w:ascii="標楷體" w:eastAsia="標楷體" w:hAnsi="標楷體" w:cs="Times New Roman"/>
          <w:szCs w:val="24"/>
        </w:rPr>
        <w:t xml:space="preserve">】. Journal of Communication </w:t>
      </w:r>
      <w:r w:rsidR="00AF7EC7" w:rsidRPr="005C282D">
        <w:rPr>
          <w:rFonts w:ascii="標楷體" w:eastAsia="標楷體" w:hAnsi="標楷體" w:cs="Times New Roman"/>
          <w:szCs w:val="24"/>
        </w:rPr>
        <w:t>3</w:t>
      </w:r>
      <w:r w:rsidR="00E15AC0" w:rsidRPr="005C282D">
        <w:rPr>
          <w:rFonts w:ascii="標楷體" w:eastAsia="標楷體" w:hAnsi="標楷體" w:cs="Times New Roman"/>
          <w:szCs w:val="24"/>
        </w:rPr>
        <w:t>3(3</w:t>
      </w:r>
      <w:r w:rsidR="00AF7EC7" w:rsidRPr="005C282D">
        <w:rPr>
          <w:rFonts w:ascii="標楷體" w:eastAsia="標楷體" w:hAnsi="標楷體" w:cs="Times New Roman"/>
          <w:szCs w:val="24"/>
        </w:rPr>
        <w:t>): 4-362</w:t>
      </w:r>
      <w:r w:rsidR="00E15AC0" w:rsidRPr="005C282D">
        <w:rPr>
          <w:rFonts w:ascii="標楷體" w:eastAsia="標楷體" w:hAnsi="標楷體" w:cs="Times New Roman"/>
          <w:szCs w:val="24"/>
        </w:rPr>
        <w:t>.</w:t>
      </w:r>
    </w:p>
    <w:p w:rsidR="008E2C84" w:rsidRPr="005C282D" w:rsidRDefault="008E2C84" w:rsidP="008E2C8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szCs w:val="24"/>
        </w:rPr>
        <w:t xml:space="preserve">Communication Theory, Special Issue：Conceptualizing </w:t>
      </w:r>
      <w:proofErr w:type="spellStart"/>
      <w:r w:rsidRPr="005C282D">
        <w:rPr>
          <w:rFonts w:ascii="標楷體" w:eastAsia="標楷體" w:hAnsi="標楷體" w:cs="Times New Roman"/>
          <w:szCs w:val="24"/>
        </w:rPr>
        <w:t>Mediatization</w:t>
      </w:r>
      <w:proofErr w:type="spellEnd"/>
      <w:r w:rsidRPr="005C282D">
        <w:rPr>
          <w:rFonts w:ascii="標楷體" w:eastAsia="標楷體" w:hAnsi="標楷體" w:cs="Times New Roman"/>
          <w:szCs w:val="24"/>
        </w:rPr>
        <w:t xml:space="preserve"> (2013, Volume 23, Issue 3：191-315)</w:t>
      </w:r>
    </w:p>
    <w:p w:rsidR="00E52EDB" w:rsidRPr="005C282D" w:rsidRDefault="00E52EDB" w:rsidP="00F20E03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szCs w:val="24"/>
        </w:rPr>
        <w:t>陳國明</w:t>
      </w:r>
      <w:r w:rsidR="00090ABE" w:rsidRPr="005C282D">
        <w:rPr>
          <w:rFonts w:ascii="標楷體" w:eastAsia="標楷體" w:hAnsi="標楷體" w:cs="Times New Roman"/>
          <w:szCs w:val="24"/>
        </w:rPr>
        <w:t>主</w:t>
      </w:r>
      <w:r w:rsidRPr="005C282D">
        <w:rPr>
          <w:rFonts w:ascii="標楷體" w:eastAsia="標楷體" w:hAnsi="標楷體" w:cs="Times New Roman"/>
          <w:szCs w:val="24"/>
        </w:rPr>
        <w:t>編</w:t>
      </w:r>
      <w:r w:rsidR="0026326B" w:rsidRPr="005C282D">
        <w:rPr>
          <w:rFonts w:ascii="標楷體" w:eastAsia="標楷體" w:hAnsi="標楷體" w:cs="Times New Roman"/>
          <w:szCs w:val="24"/>
        </w:rPr>
        <w:t>（2004）</w:t>
      </w:r>
      <w:r w:rsidR="00712819" w:rsidRPr="005C282D">
        <w:rPr>
          <w:rFonts w:ascii="標楷體" w:eastAsia="標楷體" w:hAnsi="標楷體" w:cs="Times New Roman"/>
          <w:szCs w:val="24"/>
        </w:rPr>
        <w:t>：</w:t>
      </w:r>
      <w:r w:rsidRPr="005C282D">
        <w:rPr>
          <w:rFonts w:ascii="標楷體" w:eastAsia="標楷體" w:hAnsi="標楷體" w:cs="Times New Roman"/>
          <w:szCs w:val="24"/>
        </w:rPr>
        <w:t>《中華傳播理論與原則》。台北：五南。</w:t>
      </w:r>
    </w:p>
    <w:p w:rsidR="00E52EDB" w:rsidRPr="005C282D" w:rsidRDefault="00E52EDB" w:rsidP="00E52EDB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 w:cs="Times New Roman"/>
          <w:szCs w:val="24"/>
        </w:rPr>
      </w:pPr>
      <w:r w:rsidRPr="005C282D">
        <w:rPr>
          <w:rFonts w:ascii="標楷體" w:eastAsia="標楷體" w:hAnsi="標楷體" w:cs="Times New Roman"/>
          <w:szCs w:val="24"/>
        </w:rPr>
        <w:t>翁秀琪主編</w:t>
      </w:r>
      <w:r w:rsidR="0026326B" w:rsidRPr="005C282D">
        <w:rPr>
          <w:rFonts w:ascii="標楷體" w:eastAsia="標楷體" w:hAnsi="標楷體" w:cs="Times New Roman"/>
          <w:szCs w:val="24"/>
        </w:rPr>
        <w:t>（</w:t>
      </w:r>
      <w:r w:rsidRPr="005C282D">
        <w:rPr>
          <w:rFonts w:ascii="標楷體" w:eastAsia="標楷體" w:hAnsi="標楷體" w:cs="Times New Roman"/>
          <w:szCs w:val="24"/>
        </w:rPr>
        <w:t>2004</w:t>
      </w:r>
      <w:r w:rsidR="0026326B" w:rsidRPr="005C282D">
        <w:rPr>
          <w:rFonts w:ascii="標楷體" w:eastAsia="標楷體" w:hAnsi="標楷體" w:cs="Times New Roman"/>
          <w:szCs w:val="24"/>
        </w:rPr>
        <w:t>）</w:t>
      </w:r>
      <w:r w:rsidR="00712819" w:rsidRPr="005C282D">
        <w:rPr>
          <w:rFonts w:ascii="標楷體" w:eastAsia="標楷體" w:hAnsi="標楷體" w:cs="Times New Roman"/>
          <w:szCs w:val="24"/>
        </w:rPr>
        <w:t>：</w:t>
      </w:r>
      <w:r w:rsidRPr="005C282D">
        <w:rPr>
          <w:rFonts w:ascii="標楷體" w:eastAsia="標楷體" w:hAnsi="標楷體" w:cs="Times New Roman"/>
          <w:szCs w:val="24"/>
        </w:rPr>
        <w:t>《</w:t>
      </w:r>
      <w:bookmarkStart w:id="0" w:name="_GoBack"/>
      <w:r w:rsidRPr="005C282D">
        <w:rPr>
          <w:rFonts w:ascii="標楷體" w:eastAsia="標楷體" w:hAnsi="標楷體" w:cs="Times New Roman"/>
          <w:szCs w:val="24"/>
        </w:rPr>
        <w:t>台灣傳播學的想像(上)(下)</w:t>
      </w:r>
      <w:bookmarkEnd w:id="0"/>
      <w:r w:rsidRPr="005C282D">
        <w:rPr>
          <w:rFonts w:ascii="標楷體" w:eastAsia="標楷體" w:hAnsi="標楷體" w:cs="Times New Roman"/>
          <w:szCs w:val="24"/>
        </w:rPr>
        <w:t>》。台北：巨流。</w:t>
      </w:r>
    </w:p>
    <w:sectPr w:rsidR="00E52EDB" w:rsidRPr="005C282D" w:rsidSect="00384E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0C" w:rsidRDefault="001D450C" w:rsidP="00401847">
      <w:r>
        <w:separator/>
      </w:r>
    </w:p>
  </w:endnote>
  <w:endnote w:type="continuationSeparator" w:id="0">
    <w:p w:rsidR="001D450C" w:rsidRDefault="001D450C" w:rsidP="0040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0C" w:rsidRDefault="001D450C" w:rsidP="00401847">
      <w:r>
        <w:separator/>
      </w:r>
    </w:p>
  </w:footnote>
  <w:footnote w:type="continuationSeparator" w:id="0">
    <w:p w:rsidR="001D450C" w:rsidRDefault="001D450C" w:rsidP="00401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675"/>
    <w:multiLevelType w:val="multilevel"/>
    <w:tmpl w:val="3FEC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2414C"/>
    <w:multiLevelType w:val="hybridMultilevel"/>
    <w:tmpl w:val="45149DD6"/>
    <w:lvl w:ilvl="0" w:tplc="46E05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E83C7D"/>
    <w:multiLevelType w:val="multilevel"/>
    <w:tmpl w:val="857A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832CE"/>
    <w:multiLevelType w:val="hybridMultilevel"/>
    <w:tmpl w:val="2DE2C534"/>
    <w:lvl w:ilvl="0" w:tplc="7130BF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D96"/>
    <w:rsid w:val="0008133A"/>
    <w:rsid w:val="00090ABE"/>
    <w:rsid w:val="000D1751"/>
    <w:rsid w:val="001D450C"/>
    <w:rsid w:val="0026326B"/>
    <w:rsid w:val="002923CA"/>
    <w:rsid w:val="002B2E6A"/>
    <w:rsid w:val="002F7826"/>
    <w:rsid w:val="00303A00"/>
    <w:rsid w:val="00305E39"/>
    <w:rsid w:val="00345E7A"/>
    <w:rsid w:val="00370E37"/>
    <w:rsid w:val="00384E34"/>
    <w:rsid w:val="003F4EC9"/>
    <w:rsid w:val="00400B5B"/>
    <w:rsid w:val="00401847"/>
    <w:rsid w:val="004105DD"/>
    <w:rsid w:val="0042188C"/>
    <w:rsid w:val="004968B4"/>
    <w:rsid w:val="00534FFD"/>
    <w:rsid w:val="005836B6"/>
    <w:rsid w:val="005C282D"/>
    <w:rsid w:val="005D343A"/>
    <w:rsid w:val="005E6BC8"/>
    <w:rsid w:val="0063352B"/>
    <w:rsid w:val="00646513"/>
    <w:rsid w:val="00662B0C"/>
    <w:rsid w:val="00697EE4"/>
    <w:rsid w:val="006C0677"/>
    <w:rsid w:val="006C144D"/>
    <w:rsid w:val="006C7F90"/>
    <w:rsid w:val="006E4DCE"/>
    <w:rsid w:val="00712819"/>
    <w:rsid w:val="00783982"/>
    <w:rsid w:val="007B0DD7"/>
    <w:rsid w:val="008E2C84"/>
    <w:rsid w:val="0091729B"/>
    <w:rsid w:val="009A26CA"/>
    <w:rsid w:val="00A714F3"/>
    <w:rsid w:val="00AF7EC7"/>
    <w:rsid w:val="00B655BA"/>
    <w:rsid w:val="00BC1115"/>
    <w:rsid w:val="00CB27A4"/>
    <w:rsid w:val="00CD2058"/>
    <w:rsid w:val="00D2015D"/>
    <w:rsid w:val="00D541A3"/>
    <w:rsid w:val="00D8164A"/>
    <w:rsid w:val="00D92D96"/>
    <w:rsid w:val="00E15AC0"/>
    <w:rsid w:val="00E44CB8"/>
    <w:rsid w:val="00E52EDB"/>
    <w:rsid w:val="00E64CD9"/>
    <w:rsid w:val="00F20E03"/>
    <w:rsid w:val="00F248E8"/>
    <w:rsid w:val="00F71DE9"/>
    <w:rsid w:val="00FA550F"/>
    <w:rsid w:val="00FE0841"/>
    <w:rsid w:val="00FE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D9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01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184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01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1847"/>
    <w:rPr>
      <w:sz w:val="20"/>
      <w:szCs w:val="20"/>
    </w:rPr>
  </w:style>
  <w:style w:type="character" w:customStyle="1" w:styleId="apple-converted-space">
    <w:name w:val="apple-converted-space"/>
    <w:basedOn w:val="a0"/>
    <w:rsid w:val="006C7F90"/>
  </w:style>
  <w:style w:type="character" w:customStyle="1" w:styleId="author">
    <w:name w:val="author"/>
    <w:basedOn w:val="a0"/>
    <w:rsid w:val="006C7F90"/>
  </w:style>
  <w:style w:type="character" w:styleId="a8">
    <w:name w:val="Hyperlink"/>
    <w:basedOn w:val="a0"/>
    <w:uiPriority w:val="99"/>
    <w:semiHidden/>
    <w:unhideWhenUsed/>
    <w:rsid w:val="006C7F90"/>
    <w:rPr>
      <w:color w:val="0000FF"/>
      <w:u w:val="single"/>
    </w:rPr>
  </w:style>
  <w:style w:type="character" w:customStyle="1" w:styleId="a-color-secondary">
    <w:name w:val="a-color-secondary"/>
    <w:basedOn w:val="a0"/>
    <w:rsid w:val="006C7F90"/>
  </w:style>
  <w:style w:type="character" w:customStyle="1" w:styleId="a-declarative">
    <w:name w:val="a-declarative"/>
    <w:basedOn w:val="a0"/>
    <w:rsid w:val="00D541A3"/>
  </w:style>
  <w:style w:type="character" w:styleId="a9">
    <w:name w:val="Strong"/>
    <w:basedOn w:val="a0"/>
    <w:uiPriority w:val="22"/>
    <w:qFormat/>
    <w:rsid w:val="009A26C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1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8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dp_byline_sr_book_2?ie=UTF8&amp;field-author=Heidi+L.+Muller&amp;search-alias=books&amp;text=Heidi+L.+Muller&amp;sort=relevancerank" TargetMode="External"/><Relationship Id="rId13" Type="http://schemas.openxmlformats.org/officeDocument/2006/relationships/hyperlink" Target="http://www.amazon.com/Katherine-Miller/e/B001ILHG98/ref=dp_byline_cont_book_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azon.com/s/ref=dp_byline_sr_book_1?ie=UTF8&amp;field-author=Robert+T.+Craig&amp;search-alias=books&amp;text=Robert+T.+Craig&amp;sort=relevancerank" TargetMode="External"/><Relationship Id="rId12" Type="http://schemas.openxmlformats.org/officeDocument/2006/relationships/hyperlink" Target="http://www.sagepub.com/authorDetails.nav?contribId=65908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mazon.com/s/ref=dp_byline_sr_book_3?ie=UTF8&amp;field-author=Eike+von+Savigny&amp;search-alias=books&amp;text=Eike+von+Savigny&amp;sort=relevancer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books.com.tw/exep/prod_search.php?key=%E7%BE%85%E9%BA%97%E8%8A%B3&amp;f=auth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dp_byline_sr_book_2?ie=UTF8&amp;field-author=Theodore+R.+Schatzki&amp;search-alias=books&amp;text=Theodore+R.+Schatzki&amp;sort=relevancerank" TargetMode="External"/><Relationship Id="rId10" Type="http://schemas.openxmlformats.org/officeDocument/2006/relationships/hyperlink" Target="http://www.amazon.com/s/ref=dp_byline_sr_book_1?ie=UTF8&amp;field-author=Thomas+S.+Kuhn&amp;search-alias=books&amp;text=Thomas+S.+Kuhn&amp;sort=relevancerank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Stephen-W.-Littlejohn/e/B001IU2L26/ref=dp_byline_cont_book_1" TargetMode="External"/><Relationship Id="rId14" Type="http://schemas.openxmlformats.org/officeDocument/2006/relationships/hyperlink" Target="http://www.amazon.com/s/ref=dp_byline_sr_book_1?ie=UTF8&amp;field-author=Karin+Knorr+Cetina&amp;search-alias=books&amp;text=Karin+Knorr+Cetina&amp;sort=relevancer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GIOC</cp:lastModifiedBy>
  <cp:revision>6</cp:revision>
  <dcterms:created xsi:type="dcterms:W3CDTF">2015-04-08T07:34:00Z</dcterms:created>
  <dcterms:modified xsi:type="dcterms:W3CDTF">2015-04-09T06:56:00Z</dcterms:modified>
</cp:coreProperties>
</file>