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2FC9" w:rsidRDefault="00E2014C">
      <w:pPr>
        <w:jc w:val="center"/>
        <w:rPr>
          <w:b/>
          <w:spacing w:val="20"/>
          <w:sz w:val="32"/>
          <w:szCs w:val="32"/>
        </w:rPr>
      </w:pPr>
      <w:r>
        <w:rPr>
          <w:rFonts w:hint="eastAsia"/>
          <w:b/>
          <w:spacing w:val="20"/>
          <w:sz w:val="32"/>
          <w:szCs w:val="32"/>
        </w:rPr>
        <w:t>暑修申請</w:t>
      </w:r>
      <w:r w:rsidR="00C36560">
        <w:rPr>
          <w:rFonts w:hint="eastAsia"/>
          <w:b/>
          <w:spacing w:val="20"/>
          <w:sz w:val="32"/>
          <w:szCs w:val="32"/>
        </w:rPr>
        <w:t>繳費流程</w:t>
      </w:r>
    </w:p>
    <w:p w:rsidR="00083ACD" w:rsidRDefault="00083ACD">
      <w:pPr>
        <w:jc w:val="center"/>
      </w:pPr>
    </w:p>
    <w:p w:rsidR="00042FC9" w:rsidRDefault="00C36560" w:rsidP="00083ACD">
      <w:pPr>
        <w:spacing w:afterLines="50" w:after="120"/>
      </w:pPr>
      <w:r>
        <w:rPr>
          <w:rFonts w:hint="eastAsia"/>
          <w:b/>
          <w:spacing w:val="20"/>
          <w:sz w:val="32"/>
          <w:szCs w:val="32"/>
        </w:rPr>
        <w:t>一、繳款方式</w:t>
      </w:r>
    </w:p>
    <w:p w:rsidR="00042FC9" w:rsidRDefault="00C36560">
      <w:r>
        <w:rPr>
          <w:rFonts w:ascii="Webdings" w:eastAsia="Webdings" w:hAnsi="Webdings" w:cs="Webdings"/>
          <w:bCs/>
        </w:rPr>
        <w:t></w:t>
      </w:r>
      <w:r>
        <w:rPr>
          <w:rFonts w:ascii="新細明體" w:eastAsia="Webdings" w:hAnsi="新細明體" w:cs="新細明體" w:hint="eastAsia"/>
          <w:bCs/>
        </w:rPr>
        <w:t>ATM</w:t>
      </w:r>
      <w:r>
        <w:rPr>
          <w:rFonts w:ascii="新細明體" w:eastAsia="Webdings" w:hAnsi="新細明體" w:cs="新細明體" w:hint="eastAsia"/>
          <w:bCs/>
        </w:rPr>
        <w:t>轉帳</w:t>
      </w:r>
      <w:r>
        <w:rPr>
          <w:rFonts w:ascii="新細明體" w:eastAsia="Webdings" w:hAnsi="新細明體" w:cs="新細明體" w:hint="eastAsia"/>
          <w:bCs/>
        </w:rPr>
        <w:t>(</w:t>
      </w:r>
      <w:r>
        <w:rPr>
          <w:rFonts w:ascii="新細明體" w:eastAsia="Webdings" w:hAnsi="新細明體" w:cs="新細明體" w:hint="eastAsia"/>
          <w:bCs/>
        </w:rPr>
        <w:t>可用網路銀行帳戶</w:t>
      </w:r>
      <w:r>
        <w:rPr>
          <w:rFonts w:ascii="新細明體" w:eastAsia="Webdings" w:hAnsi="新細明體" w:cs="新細明體" w:hint="eastAsia"/>
          <w:bCs/>
        </w:rPr>
        <w:t>ATM</w:t>
      </w:r>
      <w:r>
        <w:rPr>
          <w:rFonts w:ascii="新細明體" w:eastAsia="Webdings" w:hAnsi="新細明體" w:cs="新細明體" w:hint="eastAsia"/>
          <w:bCs/>
        </w:rPr>
        <w:t>轉帳</w:t>
      </w:r>
      <w:r>
        <w:rPr>
          <w:rFonts w:ascii="新細明體" w:eastAsia="Webdings" w:hAnsi="新細明體" w:cs="新細明體" w:hint="eastAsia"/>
          <w:bCs/>
        </w:rPr>
        <w:t>)</w:t>
      </w:r>
      <w:r w:rsidR="00E2014C" w:rsidRPr="008A7B11">
        <w:rPr>
          <w:rFonts w:ascii="新細明體" w:eastAsia="Webdings" w:hAnsi="新細明體" w:cs="新細明體" w:hint="eastAsia"/>
          <w:b/>
          <w:bCs/>
          <w:color w:val="FF0000"/>
        </w:rPr>
        <w:t>【建議繳費方式</w:t>
      </w:r>
      <w:r w:rsidR="00E2014C" w:rsidRPr="008A7B11">
        <w:rPr>
          <w:rFonts w:ascii="新細明體" w:eastAsia="Webdings" w:hAnsi="新細明體" w:cs="新細明體"/>
          <w:b/>
          <w:bCs/>
          <w:color w:val="FF0000"/>
        </w:rPr>
        <w:t>】</w:t>
      </w:r>
    </w:p>
    <w:p w:rsidR="00042FC9" w:rsidRDefault="00C36560">
      <w:r>
        <w:rPr>
          <w:rFonts w:ascii="Webdings" w:eastAsia="Webdings" w:hAnsi="Webdings" w:cs="Webdings"/>
          <w:bCs/>
        </w:rPr>
        <w:t></w:t>
      </w:r>
      <w:r>
        <w:rPr>
          <w:rFonts w:ascii="新細明體" w:hAnsi="新細明體" w:cs="新細明體" w:hint="eastAsia"/>
          <w:bCs/>
        </w:rPr>
        <w:t>郵局臨櫃繳款：</w:t>
      </w:r>
      <w:proofErr w:type="gramStart"/>
      <w:r>
        <w:rPr>
          <w:rFonts w:ascii="新細明體" w:hAnsi="新細明體" w:cs="新細明體" w:hint="eastAsia"/>
          <w:bCs/>
        </w:rPr>
        <w:t>逕</w:t>
      </w:r>
      <w:proofErr w:type="gramEnd"/>
      <w:r>
        <w:rPr>
          <w:rFonts w:ascii="新細明體" w:hAnsi="新細明體" w:cs="新細明體" w:hint="eastAsia"/>
          <w:bCs/>
        </w:rPr>
        <w:t>向郵局各分行繳納。</w:t>
      </w:r>
    </w:p>
    <w:p w:rsidR="00042FC9" w:rsidRDefault="00C36560">
      <w:r>
        <w:rPr>
          <w:rFonts w:ascii="Webdings" w:eastAsia="Webdings" w:hAnsi="Webdings" w:cs="Webdings"/>
          <w:bCs/>
        </w:rPr>
        <w:t></w:t>
      </w:r>
      <w:r>
        <w:rPr>
          <w:rFonts w:ascii="新細明體" w:hAnsi="新細明體" w:cs="新細明體" w:hint="eastAsia"/>
          <w:bCs/>
        </w:rPr>
        <w:t>信用卡語音、網路繳款。</w:t>
      </w:r>
    </w:p>
    <w:p w:rsidR="00042FC9" w:rsidRDefault="00C36560">
      <w:pPr>
        <w:spacing w:line="320" w:lineRule="exact"/>
      </w:pPr>
      <w:r>
        <w:rPr>
          <w:rFonts w:ascii="新細明體" w:hAnsi="新細明體" w:cs="新細明體" w:hint="eastAsia"/>
        </w:rPr>
        <w:t>(學校代碼：</w:t>
      </w:r>
      <w:r>
        <w:rPr>
          <w:rFonts w:ascii="新細明體" w:hAnsi="新細明體" w:cs="新細明體"/>
          <w:color w:val="FF0000"/>
        </w:rPr>
        <w:t>8814602219</w:t>
      </w:r>
      <w:r>
        <w:rPr>
          <w:rFonts w:ascii="新細明體" w:hAnsi="新細明體" w:cs="新細明體" w:hint="eastAsia"/>
        </w:rPr>
        <w:t>，轉入帳號同繳款單之「金融卡轉帳帳號」。信用卡語音電話:02-2760-8818、</w:t>
      </w:r>
      <w:proofErr w:type="spellStart"/>
      <w:r>
        <w:rPr>
          <w:rFonts w:ascii="新細明體" w:hAnsi="新細明體" w:cs="新細明體" w:hint="eastAsia"/>
          <w:bCs/>
        </w:rPr>
        <w:t>i</w:t>
      </w:r>
      <w:proofErr w:type="spellEnd"/>
      <w:r>
        <w:rPr>
          <w:rFonts w:ascii="新細明體" w:hAnsi="新細明體" w:cs="新細明體" w:hint="eastAsia"/>
          <w:bCs/>
        </w:rPr>
        <w:t xml:space="preserve">繳費平台 </w:t>
      </w:r>
      <w:hyperlink r:id="rId4" w:history="1">
        <w:r>
          <w:rPr>
            <w:rStyle w:val="a4"/>
            <w:rFonts w:ascii="新細明體" w:hAnsi="新細明體" w:cs="新細明體" w:hint="eastAsia"/>
            <w:bCs/>
          </w:rPr>
          <w:t>https://www.27608818.com/web/tuition</w:t>
        </w:r>
      </w:hyperlink>
      <w:r>
        <w:rPr>
          <w:rFonts w:ascii="新細明體" w:hAnsi="新細明體" w:cs="新細明體" w:hint="eastAsia"/>
          <w:bCs/>
        </w:rPr>
        <w:tab/>
      </w:r>
      <w:r>
        <w:rPr>
          <w:rFonts w:ascii="新細明體" w:hAnsi="新細明體" w:cs="新細明體" w:hint="eastAsia"/>
        </w:rPr>
        <w:t>。)</w:t>
      </w:r>
    </w:p>
    <w:p w:rsidR="00042FC9" w:rsidRDefault="00042FC9"/>
    <w:p w:rsidR="008C06B8" w:rsidRDefault="008C06B8"/>
    <w:p w:rsidR="00AB09C8" w:rsidRDefault="00AB09C8"/>
    <w:p w:rsidR="00AB09C8" w:rsidRPr="00AB09C8" w:rsidRDefault="00AB09C8">
      <w:pPr>
        <w:rPr>
          <w:rFonts w:hint="eastAsia"/>
        </w:rPr>
      </w:pPr>
    </w:p>
    <w:p w:rsidR="008C06B8" w:rsidRDefault="008C06B8"/>
    <w:p w:rsidR="008C06B8" w:rsidRDefault="00C36560" w:rsidP="00083ACD">
      <w:pPr>
        <w:spacing w:afterLines="50" w:after="120"/>
        <w:rPr>
          <w:b/>
          <w:spacing w:val="20"/>
          <w:sz w:val="32"/>
          <w:szCs w:val="32"/>
        </w:rPr>
      </w:pPr>
      <w:r>
        <w:rPr>
          <w:rFonts w:hint="eastAsia"/>
          <w:b/>
          <w:spacing w:val="20"/>
          <w:sz w:val="32"/>
          <w:szCs w:val="32"/>
        </w:rPr>
        <w:t>二、繳款單列印方式</w:t>
      </w:r>
    </w:p>
    <w:p w:rsidR="00A451DE" w:rsidRDefault="00A451DE">
      <w:pPr>
        <w:rPr>
          <w:rFonts w:ascii="標楷體" w:eastAsia="標楷體" w:hAnsi="標楷體"/>
          <w:b/>
          <w:color w:val="FF0000"/>
        </w:rPr>
      </w:pPr>
      <w:r w:rsidRPr="00A451DE">
        <w:rPr>
          <w:rFonts w:ascii="標楷體" w:eastAsia="標楷體" w:hAnsi="標楷體"/>
          <w:b/>
          <w:color w:val="FF0000"/>
        </w:rPr>
        <w:t>（ATM及信用卡繳費不須列印</w:t>
      </w:r>
      <w:r>
        <w:rPr>
          <w:rFonts w:ascii="標楷體" w:eastAsia="標楷體" w:hAnsi="標楷體"/>
          <w:b/>
          <w:color w:val="FF0000"/>
        </w:rPr>
        <w:t>繳費單</w:t>
      </w:r>
      <w:r w:rsidRPr="00A451DE">
        <w:rPr>
          <w:rFonts w:ascii="標楷體" w:eastAsia="標楷體" w:hAnsi="標楷體"/>
          <w:b/>
          <w:color w:val="FF0000"/>
        </w:rPr>
        <w:t>，郵</w:t>
      </w:r>
      <w:r w:rsidRPr="00A451DE">
        <w:rPr>
          <w:rFonts w:ascii="標楷體" w:eastAsia="標楷體" w:hAnsi="標楷體" w:hint="eastAsia"/>
          <w:b/>
          <w:color w:val="FF0000"/>
        </w:rPr>
        <w:t>局</w:t>
      </w:r>
      <w:r w:rsidRPr="00A451DE">
        <w:rPr>
          <w:rFonts w:ascii="標楷體" w:eastAsia="標楷體" w:hAnsi="標楷體"/>
          <w:b/>
          <w:color w:val="FF0000"/>
        </w:rPr>
        <w:t>繳費要列印</w:t>
      </w:r>
      <w:r>
        <w:rPr>
          <w:rFonts w:ascii="標楷體" w:eastAsia="標楷體" w:hAnsi="標楷體"/>
          <w:b/>
          <w:color w:val="FF0000"/>
        </w:rPr>
        <w:t>繳費單</w:t>
      </w:r>
      <w:r w:rsidRPr="00A451DE">
        <w:rPr>
          <w:rFonts w:ascii="標楷體" w:eastAsia="標楷體" w:hAnsi="標楷體"/>
          <w:b/>
          <w:color w:val="FF0000"/>
        </w:rPr>
        <w:t>）</w:t>
      </w:r>
    </w:p>
    <w:p w:rsidR="008C06B8" w:rsidRPr="00A451DE" w:rsidRDefault="008C06B8">
      <w:pPr>
        <w:rPr>
          <w:b/>
          <w:spacing w:val="20"/>
          <w:sz w:val="32"/>
          <w:szCs w:val="32"/>
        </w:rPr>
      </w:pPr>
    </w:p>
    <w:p w:rsidR="00A451DE" w:rsidRDefault="00A451DE" w:rsidP="00083ACD">
      <w:pPr>
        <w:spacing w:afterLines="50" w:after="120"/>
      </w:pPr>
    </w:p>
    <w:p w:rsidR="008C06B8" w:rsidRPr="008C06B8" w:rsidRDefault="008C06B8"/>
    <w:p w:rsidR="00042FC9" w:rsidRDefault="00C36560">
      <w:pPr>
        <w:jc w:val="center"/>
      </w:pPr>
      <w:r>
        <w:rPr>
          <w:rFonts w:hint="eastAsia"/>
          <w:b/>
          <w:sz w:val="28"/>
          <w:szCs w:val="28"/>
        </w:rPr>
        <w:t>網路列印繳費單流程圖</w:t>
      </w:r>
    </w:p>
    <w:p w:rsidR="00042FC9" w:rsidRDefault="00042FC9">
      <w:pPr>
        <w:jc w:val="both"/>
      </w:pPr>
    </w:p>
    <w:p w:rsidR="00042FC9" w:rsidRDefault="00C36560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步驟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：請上網連至</w:t>
      </w:r>
      <w:proofErr w:type="gramStart"/>
      <w:r>
        <w:rPr>
          <w:rFonts w:hint="eastAsia"/>
          <w:b/>
          <w:sz w:val="28"/>
          <w:szCs w:val="28"/>
        </w:rPr>
        <w:t>世</w:t>
      </w:r>
      <w:proofErr w:type="gramEnd"/>
      <w:r>
        <w:rPr>
          <w:rFonts w:hint="eastAsia"/>
          <w:b/>
          <w:sz w:val="28"/>
          <w:szCs w:val="28"/>
        </w:rPr>
        <w:t>新</w:t>
      </w:r>
      <w:r>
        <w:rPr>
          <w:rFonts w:ascii="新細明體" w:hAnsi="新細明體" w:cs="新細明體" w:hint="eastAsia"/>
          <w:b/>
          <w:sz w:val="28"/>
          <w:szCs w:val="28"/>
        </w:rPr>
        <w:t>大</w:t>
      </w:r>
      <w:r>
        <w:rPr>
          <w:rFonts w:hint="eastAsia"/>
          <w:b/>
          <w:sz w:val="28"/>
          <w:szCs w:val="28"/>
        </w:rPr>
        <w:t>學首頁：</w:t>
      </w:r>
      <w:hyperlink r:id="rId5" w:history="1">
        <w:r w:rsidR="00083ACD" w:rsidRPr="00D6430F">
          <w:rPr>
            <w:rStyle w:val="a4"/>
            <w:b/>
            <w:sz w:val="28"/>
            <w:szCs w:val="28"/>
          </w:rPr>
          <w:t>http://www.shu.edu.tw</w:t>
        </w:r>
      </w:hyperlink>
    </w:p>
    <w:p w:rsidR="00083ACD" w:rsidRDefault="00083ACD">
      <w:pPr>
        <w:jc w:val="both"/>
      </w:pPr>
    </w:p>
    <w:p w:rsidR="00042FC9" w:rsidRDefault="00C36560">
      <w:pPr>
        <w:jc w:val="center"/>
        <w:rPr>
          <w:b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6421755" cy="294513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32" r="-15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2945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C9" w:rsidRDefault="00042FC9">
      <w:pPr>
        <w:ind w:right="960"/>
        <w:rPr>
          <w:b/>
          <w:sz w:val="28"/>
          <w:szCs w:val="28"/>
        </w:rPr>
      </w:pPr>
    </w:p>
    <w:p w:rsidR="00AB09C8" w:rsidRDefault="00AB09C8">
      <w:pPr>
        <w:ind w:right="960"/>
        <w:rPr>
          <w:b/>
          <w:sz w:val="28"/>
          <w:szCs w:val="28"/>
        </w:rPr>
      </w:pPr>
    </w:p>
    <w:p w:rsidR="00AB09C8" w:rsidRDefault="00AB09C8">
      <w:pPr>
        <w:ind w:right="960"/>
        <w:rPr>
          <w:b/>
          <w:sz w:val="28"/>
          <w:szCs w:val="28"/>
        </w:rPr>
      </w:pPr>
    </w:p>
    <w:p w:rsidR="00AB09C8" w:rsidRDefault="00AB09C8">
      <w:pPr>
        <w:ind w:right="960"/>
        <w:rPr>
          <w:b/>
          <w:sz w:val="28"/>
          <w:szCs w:val="28"/>
        </w:rPr>
      </w:pPr>
    </w:p>
    <w:p w:rsidR="00AB09C8" w:rsidRDefault="00AB09C8">
      <w:pPr>
        <w:ind w:right="960"/>
        <w:rPr>
          <w:b/>
          <w:sz w:val="28"/>
          <w:szCs w:val="28"/>
        </w:rPr>
      </w:pPr>
    </w:p>
    <w:p w:rsidR="00AB09C8" w:rsidRDefault="00AB09C8">
      <w:pPr>
        <w:ind w:right="960"/>
        <w:rPr>
          <w:b/>
          <w:sz w:val="28"/>
          <w:szCs w:val="28"/>
        </w:rPr>
      </w:pPr>
    </w:p>
    <w:p w:rsidR="00AB09C8" w:rsidRDefault="00AB09C8">
      <w:pPr>
        <w:ind w:right="960"/>
        <w:rPr>
          <w:b/>
          <w:sz w:val="28"/>
          <w:szCs w:val="28"/>
        </w:rPr>
      </w:pPr>
    </w:p>
    <w:p w:rsidR="00083ACD" w:rsidRDefault="00C36560">
      <w:pPr>
        <w:ind w:right="960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lastRenderedPageBreak/>
        <w:t>步驟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：點選世新山洞口</w:t>
      </w:r>
    </w:p>
    <w:p w:rsidR="00083ACD" w:rsidRDefault="00083ACD">
      <w:pPr>
        <w:ind w:right="960"/>
        <w:rPr>
          <w:b/>
          <w:sz w:val="28"/>
          <w:szCs w:val="28"/>
        </w:rPr>
      </w:pPr>
    </w:p>
    <w:p w:rsidR="00042FC9" w:rsidRDefault="00C36560">
      <w:pPr>
        <w:ind w:right="960"/>
        <w:rPr>
          <w:b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6570980" cy="31686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31" r="-15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16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B8" w:rsidRDefault="008C06B8">
      <w:pPr>
        <w:ind w:right="960"/>
        <w:rPr>
          <w:b/>
          <w:sz w:val="28"/>
          <w:szCs w:val="28"/>
        </w:rPr>
      </w:pPr>
    </w:p>
    <w:p w:rsidR="008C06B8" w:rsidRDefault="008C06B8">
      <w:pPr>
        <w:ind w:right="960"/>
        <w:rPr>
          <w:b/>
          <w:sz w:val="28"/>
          <w:szCs w:val="28"/>
        </w:rPr>
      </w:pPr>
    </w:p>
    <w:p w:rsidR="008C06B8" w:rsidRDefault="008C06B8">
      <w:pPr>
        <w:ind w:right="960"/>
        <w:rPr>
          <w:b/>
          <w:sz w:val="28"/>
          <w:szCs w:val="28"/>
        </w:rPr>
      </w:pPr>
    </w:p>
    <w:p w:rsidR="00042FC9" w:rsidRDefault="00C36560">
      <w:pPr>
        <w:ind w:right="9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步驟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：山洞口登入</w:t>
      </w:r>
      <w:r>
        <w:rPr>
          <w:rFonts w:hint="eastAsia"/>
          <w:b/>
          <w:sz w:val="28"/>
          <w:szCs w:val="28"/>
        </w:rPr>
        <w:t>:</w:t>
      </w:r>
    </w:p>
    <w:p w:rsidR="00083ACD" w:rsidRDefault="00083ACD">
      <w:pPr>
        <w:ind w:right="960"/>
      </w:pPr>
    </w:p>
    <w:p w:rsidR="00042FC9" w:rsidRDefault="00C36560">
      <w:pPr>
        <w:ind w:right="960"/>
      </w:pPr>
      <w:r>
        <w:t>帳號</w:t>
      </w:r>
      <w:r>
        <w:t>:</w:t>
      </w:r>
      <w:r>
        <w:t>學號</w:t>
      </w:r>
    </w:p>
    <w:p w:rsidR="00042FC9" w:rsidRDefault="00C36560">
      <w:pPr>
        <w:ind w:right="960"/>
      </w:pPr>
      <w:r>
        <w:t>預設密碼</w:t>
      </w:r>
      <w:r>
        <w:t>:</w:t>
      </w:r>
      <w:r>
        <w:t>生日</w:t>
      </w:r>
      <w:r>
        <w:t>+</w:t>
      </w:r>
      <w:r>
        <w:t>身分證字號</w:t>
      </w:r>
      <w:r>
        <w:t>(</w:t>
      </w:r>
      <w:r>
        <w:t>英文須小寫</w:t>
      </w:r>
      <w:r>
        <w:t>)</w:t>
      </w:r>
    </w:p>
    <w:p w:rsidR="00042FC9" w:rsidRDefault="00C36560">
      <w:pPr>
        <w:ind w:right="960"/>
      </w:pPr>
      <w:r>
        <w:rPr>
          <w:rFonts w:eastAsia="Liberation Serif" w:cs="Liberation Serif"/>
        </w:rPr>
        <w:t xml:space="preserve">        </w:t>
      </w:r>
      <w:r>
        <w:t>例如</w:t>
      </w:r>
      <w:r>
        <w:t>:0101a100000000</w:t>
      </w:r>
    </w:p>
    <w:p w:rsidR="00083ACD" w:rsidRDefault="00083ACD">
      <w:pPr>
        <w:ind w:right="960"/>
      </w:pPr>
    </w:p>
    <w:p w:rsidR="00042FC9" w:rsidRDefault="00C36560">
      <w:pPr>
        <w:ind w:right="960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  <w:lang w:bidi="ar-SA"/>
        </w:rPr>
        <w:drawing>
          <wp:inline distT="0" distB="0" distL="0" distR="0">
            <wp:extent cx="6506845" cy="36576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26" r="-15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365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C9" w:rsidRDefault="00C36560">
      <w:pPr>
        <w:ind w:right="9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步驟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：點選繳費單查詢與列印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學生</w:t>
      </w:r>
      <w:r>
        <w:rPr>
          <w:rFonts w:hint="eastAsia"/>
          <w:b/>
          <w:sz w:val="28"/>
          <w:szCs w:val="28"/>
        </w:rPr>
        <w:t>)</w:t>
      </w:r>
    </w:p>
    <w:p w:rsidR="00A451DE" w:rsidRPr="00A451DE" w:rsidRDefault="00A451DE">
      <w:pPr>
        <w:ind w:right="960"/>
        <w:rPr>
          <w:rFonts w:ascii="標楷體" w:eastAsia="標楷體" w:hAnsi="標楷體"/>
          <w:color w:val="FF0000"/>
        </w:rPr>
      </w:pPr>
    </w:p>
    <w:p w:rsidR="00042FC9" w:rsidRDefault="00C36560">
      <w:pPr>
        <w:ind w:right="960"/>
        <w:rPr>
          <w:b/>
          <w:sz w:val="28"/>
          <w:szCs w:val="28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168910</wp:posOffset>
            </wp:positionV>
            <wp:extent cx="6605270" cy="3219450"/>
            <wp:effectExtent l="0" t="0" r="0" b="0"/>
            <wp:wrapTopAndBottom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321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560" w:rsidRDefault="00C36560">
      <w:pPr>
        <w:ind w:right="960"/>
        <w:jc w:val="center"/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  <w:highlight w:val="white"/>
        </w:rPr>
      </w:pPr>
    </w:p>
    <w:sectPr w:rsidR="00C36560" w:rsidSect="00083ACD">
      <w:pgSz w:w="11906" w:h="16838"/>
      <w:pgMar w:top="1247" w:right="1134" w:bottom="124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60"/>
    <w:rsid w:val="00042FC9"/>
    <w:rsid w:val="00083ACD"/>
    <w:rsid w:val="00507F37"/>
    <w:rsid w:val="005E4B31"/>
    <w:rsid w:val="008A7B11"/>
    <w:rsid w:val="008C06B8"/>
    <w:rsid w:val="00A451DE"/>
    <w:rsid w:val="00AB09C8"/>
    <w:rsid w:val="00B53252"/>
    <w:rsid w:val="00C36560"/>
    <w:rsid w:val="00E2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D9082B"/>
  <w15:chartTrackingRefBased/>
  <w15:docId w15:val="{9B6746BE-9916-43B1-9939-7AEE308B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新細明體" w:hAnsi="Liberation Serif" w:cs="Lucida Sans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</w:rPr>
  </w:style>
  <w:style w:type="character" w:styleId="a5">
    <w:name w:val="FollowedHyperlink"/>
    <w:rPr>
      <w:color w:val="80000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索引"/>
    <w:basedOn w:val="a"/>
    <w:pPr>
      <w:suppressLineNumbers/>
    </w:pPr>
  </w:style>
  <w:style w:type="paragraph" w:styleId="Web">
    <w:name w:val="Normal (Web)"/>
    <w:basedOn w:val="a"/>
    <w:pPr>
      <w:spacing w:before="280" w:after="280"/>
    </w:pPr>
    <w:rPr>
      <w:rFonts w:ascii="新細明體" w:hAnsi="新細明體" w:cs="新細明體"/>
      <w:kern w:val="0"/>
    </w:rPr>
  </w:style>
  <w:style w:type="paragraph" w:customStyle="1" w:styleId="style53">
    <w:name w:val="style53"/>
    <w:basedOn w:val="a"/>
    <w:pPr>
      <w:spacing w:before="280" w:after="280"/>
    </w:pPr>
    <w:rPr>
      <w:rFonts w:ascii="標楷體" w:eastAsia="標楷體" w:hAnsi="標楷體" w:cs="新細明體"/>
      <w:color w:val="0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shu.edu.t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27608818.com/web/tuition" TargetMode="Externa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26257;&#26399;&#24310;&#20462;&#32371;&#36027;&#27969;&#31243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暑期延修繳費流程表</Template>
  <TotalTime>2</TotalTime>
  <Pages>3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cp:lastModifiedBy>SHU</cp:lastModifiedBy>
  <cp:revision>3</cp:revision>
  <cp:lastPrinted>1995-11-21T09:41:00Z</cp:lastPrinted>
  <dcterms:created xsi:type="dcterms:W3CDTF">2021-05-31T09:02:00Z</dcterms:created>
  <dcterms:modified xsi:type="dcterms:W3CDTF">2021-05-31T09:04:00Z</dcterms:modified>
</cp:coreProperties>
</file>