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8C" w:rsidRPr="00841D8C" w:rsidRDefault="00841D8C" w:rsidP="00841D8C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841D8C">
        <w:rPr>
          <w:rFonts w:ascii="標楷體" w:eastAsia="標楷體" w:hAnsi="標楷體" w:cs="Times New Roman" w:hint="eastAsia"/>
          <w:b/>
          <w:bCs/>
          <w:sz w:val="32"/>
          <w:szCs w:val="32"/>
        </w:rPr>
        <w:t>世</w:t>
      </w:r>
      <w:proofErr w:type="gramEnd"/>
      <w:r w:rsidRPr="00841D8C">
        <w:rPr>
          <w:rFonts w:ascii="標楷體" w:eastAsia="標楷體" w:hAnsi="標楷體" w:cs="Times New Roman" w:hint="eastAsia"/>
          <w:b/>
          <w:bCs/>
          <w:sz w:val="32"/>
          <w:szCs w:val="32"/>
        </w:rPr>
        <w:t>新大學行政管理學系傑出系友選拔辦法</w:t>
      </w:r>
    </w:p>
    <w:p w:rsidR="00841D8C" w:rsidRPr="00841D8C" w:rsidRDefault="00841D8C" w:rsidP="00841D8C">
      <w:pPr>
        <w:spacing w:line="0" w:lineRule="atLeas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841D8C" w:rsidRPr="00841D8C" w:rsidRDefault="00841D8C" w:rsidP="00841D8C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841D8C">
        <w:rPr>
          <w:rFonts w:ascii="標楷體" w:eastAsia="標楷體" w:hAnsi="標楷體" w:cs="Times New Roman" w:hint="eastAsia"/>
          <w:szCs w:val="24"/>
        </w:rPr>
        <w:t>105年12月11日第4屆第4次理監事會議通過</w:t>
      </w:r>
    </w:p>
    <w:p w:rsidR="00841D8C" w:rsidRDefault="00841D8C" w:rsidP="00841D8C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841D8C">
        <w:rPr>
          <w:rFonts w:ascii="標楷體" w:eastAsia="標楷體" w:hAnsi="標楷體" w:cs="Times New Roman" w:hint="eastAsia"/>
          <w:szCs w:val="24"/>
        </w:rPr>
        <w:t>105年12月11日第4屆第2次會員大會備查</w:t>
      </w:r>
    </w:p>
    <w:p w:rsidR="0083069C" w:rsidRPr="00841D8C" w:rsidRDefault="0083069C" w:rsidP="00841D8C">
      <w:pPr>
        <w:spacing w:line="0" w:lineRule="atLeast"/>
        <w:jc w:val="both"/>
        <w:rPr>
          <w:rFonts w:ascii="標楷體" w:eastAsia="標楷體" w:hAnsi="標楷體" w:cs="Times New Roman" w:hint="eastAsia"/>
          <w:szCs w:val="24"/>
        </w:rPr>
      </w:pPr>
      <w:r w:rsidRPr="0083069C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08</w:t>
      </w:r>
      <w:r w:rsidRPr="0083069C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/>
          <w:szCs w:val="24"/>
        </w:rPr>
        <w:t>11</w:t>
      </w:r>
      <w:r w:rsidRPr="0083069C">
        <w:rPr>
          <w:rFonts w:ascii="標楷體" w:eastAsia="標楷體" w:hAnsi="標楷體" w:cs="Times New Roman" w:hint="eastAsia"/>
          <w:szCs w:val="24"/>
        </w:rPr>
        <w:t>月1</w:t>
      </w:r>
      <w:r>
        <w:rPr>
          <w:rFonts w:ascii="標楷體" w:eastAsia="標楷體" w:hAnsi="標楷體" w:cs="Times New Roman"/>
          <w:szCs w:val="24"/>
        </w:rPr>
        <w:t>0</w:t>
      </w:r>
      <w:r w:rsidRPr="0083069C">
        <w:rPr>
          <w:rFonts w:ascii="標楷體" w:eastAsia="標楷體" w:hAnsi="標楷體" w:cs="Times New Roman" w:hint="eastAsia"/>
          <w:szCs w:val="24"/>
        </w:rPr>
        <w:t>日第</w:t>
      </w:r>
      <w:r>
        <w:rPr>
          <w:rFonts w:ascii="標楷體" w:eastAsia="標楷體" w:hAnsi="標楷體" w:cs="Times New Roman"/>
          <w:szCs w:val="24"/>
        </w:rPr>
        <w:t>5</w:t>
      </w:r>
      <w:r w:rsidRPr="0083069C">
        <w:rPr>
          <w:rFonts w:ascii="標楷體" w:eastAsia="標楷體" w:hAnsi="標楷體" w:cs="Times New Roman" w:hint="eastAsia"/>
          <w:szCs w:val="24"/>
        </w:rPr>
        <w:t>屆第</w:t>
      </w:r>
      <w:r>
        <w:rPr>
          <w:rFonts w:ascii="標楷體" w:eastAsia="標楷體" w:hAnsi="標楷體" w:cs="Times New Roman"/>
          <w:szCs w:val="24"/>
        </w:rPr>
        <w:t>5</w:t>
      </w:r>
      <w:r w:rsidRPr="0083069C">
        <w:rPr>
          <w:rFonts w:ascii="標楷體" w:eastAsia="標楷體" w:hAnsi="標楷體" w:cs="Times New Roman" w:hint="eastAsia"/>
          <w:szCs w:val="24"/>
        </w:rPr>
        <w:t>次理監事會議第一次修訂通過</w:t>
      </w:r>
      <w:bookmarkStart w:id="0" w:name="_GoBack"/>
      <w:bookmarkEnd w:id="0"/>
    </w:p>
    <w:p w:rsidR="00841D8C" w:rsidRDefault="00841D8C" w:rsidP="00841D8C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841D8C">
        <w:rPr>
          <w:rFonts w:ascii="標楷體" w:eastAsia="標楷體" w:hAnsi="標楷體" w:cs="Times New Roman" w:hint="eastAsia"/>
          <w:szCs w:val="24"/>
        </w:rPr>
        <w:t>108年12月15日第6屆第1次會員大會</w:t>
      </w:r>
      <w:r w:rsidR="0083069C" w:rsidRPr="0083069C">
        <w:rPr>
          <w:rFonts w:ascii="標楷體" w:eastAsia="標楷體" w:hAnsi="標楷體" w:cs="Times New Roman" w:hint="eastAsia"/>
          <w:szCs w:val="24"/>
        </w:rPr>
        <w:t>備查</w:t>
      </w:r>
    </w:p>
    <w:p w:rsidR="00841D8C" w:rsidRPr="00841D8C" w:rsidRDefault="00841D8C" w:rsidP="00841D8C">
      <w:pPr>
        <w:spacing w:line="0" w:lineRule="atLeast"/>
        <w:jc w:val="both"/>
        <w:rPr>
          <w:rFonts w:ascii="標楷體" w:eastAsia="標楷體" w:hAnsi="標楷體" w:cs="Times New Roman"/>
          <w:spacing w:val="15"/>
          <w:sz w:val="20"/>
          <w:szCs w:val="20"/>
        </w:rPr>
      </w:pPr>
    </w:p>
    <w:p w:rsidR="00841D8C" w:rsidRPr="00841D8C" w:rsidRDefault="00841D8C" w:rsidP="00841D8C">
      <w:pPr>
        <w:tabs>
          <w:tab w:val="left" w:pos="1134"/>
        </w:tabs>
        <w:overflowPunct w:val="0"/>
        <w:adjustRightInd w:val="0"/>
        <w:snapToGrid w:val="0"/>
        <w:spacing w:line="0" w:lineRule="atLeast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第一條  為表彰本系</w:t>
      </w:r>
      <w:proofErr w:type="gramStart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系</w:t>
      </w:r>
      <w:proofErr w:type="gramEnd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友之傑出表現、</w:t>
      </w:r>
      <w:proofErr w:type="gramStart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提升系譽</w:t>
      </w:r>
      <w:proofErr w:type="gramEnd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、促進系友與母系之密切互動，</w:t>
      </w:r>
    </w:p>
    <w:p w:rsidR="00841D8C" w:rsidRPr="00841D8C" w:rsidRDefault="00841D8C" w:rsidP="00841D8C">
      <w:pPr>
        <w:tabs>
          <w:tab w:val="left" w:pos="1134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並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激勵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在校學生見賢思齊，特訂定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本辦法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。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第二條  傑出系友選拔每3年舉辦1次，每次選拔至多5名傑出系友，並得視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情況增設特別獎項。</w:t>
      </w:r>
    </w:p>
    <w:p w:rsidR="00841D8C" w:rsidRPr="00841D8C" w:rsidRDefault="00841D8C" w:rsidP="00841D8C">
      <w:pPr>
        <w:widowControl/>
        <w:spacing w:line="0" w:lineRule="atLeast"/>
        <w:ind w:left="1680" w:hangingChars="600" w:hanging="16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第三條  凡本系</w:t>
      </w:r>
      <w:proofErr w:type="gramStart"/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系</w:t>
      </w:r>
      <w:proofErr w:type="gramEnd"/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友，足為楷模並具備下列事蹟之</w:t>
      </w:r>
      <w:proofErr w:type="gramStart"/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者，得經推薦為傑出系友</w:t>
      </w:r>
    </w:p>
    <w:p w:rsidR="00841D8C" w:rsidRPr="00841D8C" w:rsidRDefault="00841D8C" w:rsidP="00841D8C">
      <w:pPr>
        <w:widowControl/>
        <w:spacing w:line="0" w:lineRule="atLeast"/>
        <w:ind w:left="1680" w:hangingChars="600" w:hanging="16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候選人：</w:t>
      </w:r>
    </w:p>
    <w:p w:rsidR="00841D8C" w:rsidRPr="00841D8C" w:rsidRDefault="00841D8C" w:rsidP="00841D8C">
      <w:pPr>
        <w:widowControl/>
        <w:spacing w:line="0" w:lineRule="atLeast"/>
        <w:ind w:left="1680" w:hangingChars="600" w:hanging="16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一、從事學術研究、創造發明、藝術文化、體育活動，在其專業領域表現傑出，獲具體殊榮者。</w:t>
      </w:r>
    </w:p>
    <w:p w:rsidR="00841D8C" w:rsidRPr="00841D8C" w:rsidRDefault="00841D8C" w:rsidP="00841D8C">
      <w:pPr>
        <w:widowControl/>
        <w:spacing w:line="0" w:lineRule="atLeast"/>
        <w:ind w:left="1680" w:hangingChars="600" w:hanging="16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二、於服務機關積極任事，具創新作為，有特殊優良績效或對國家社會有卓越貢獻者。</w:t>
      </w:r>
    </w:p>
    <w:p w:rsidR="00841D8C" w:rsidRPr="00841D8C" w:rsidRDefault="00841D8C" w:rsidP="00841D8C">
      <w:pPr>
        <w:widowControl/>
        <w:spacing w:line="0" w:lineRule="atLeas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三、熱心社會公益，造福人群，有傑出表現或具體貢獻之事蹟者。</w:t>
      </w:r>
    </w:p>
    <w:p w:rsidR="00841D8C" w:rsidRPr="00841D8C" w:rsidRDefault="00841D8C" w:rsidP="00841D8C">
      <w:pPr>
        <w:widowControl/>
        <w:spacing w:line="0" w:lineRule="atLeast"/>
        <w:ind w:left="1680" w:hangingChars="600" w:hanging="16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四、自行創業或經營企業有傑出成就者。</w:t>
      </w:r>
    </w:p>
    <w:p w:rsidR="00841D8C" w:rsidRPr="00841D8C" w:rsidRDefault="00841D8C" w:rsidP="00841D8C">
      <w:pPr>
        <w:widowControl/>
        <w:spacing w:line="0" w:lineRule="atLeast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五、對於愛校、系所有具體貢獻之事蹟，或其他優良事蹟足資表彰者。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第四條  推薦參選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傑出</w:t>
      </w:r>
      <w:proofErr w:type="gramStart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系友得經由</w:t>
      </w:r>
      <w:proofErr w:type="gramEnd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下列方式：</w:t>
      </w:r>
    </w:p>
    <w:p w:rsidR="00841D8C" w:rsidRPr="00841D8C" w:rsidRDefault="00841D8C" w:rsidP="00841D8C">
      <w:pPr>
        <w:tabs>
          <w:tab w:val="left" w:pos="1134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一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、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服務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單位</w:t>
      </w:r>
      <w:r w:rsidRPr="00841D8C">
        <w:rPr>
          <w:rFonts w:ascii="標楷體" w:eastAsia="標楷體" w:hAnsi="標楷體" w:cs="Arial" w:hint="eastAsia"/>
          <w:kern w:val="0"/>
          <w:sz w:val="28"/>
          <w:szCs w:val="28"/>
        </w:rPr>
        <w:t>推薦。</w:t>
      </w:r>
    </w:p>
    <w:p w:rsidR="00841D8C" w:rsidRPr="00841D8C" w:rsidRDefault="00841D8C" w:rsidP="00841D8C">
      <w:pPr>
        <w:tabs>
          <w:tab w:val="left" w:pos="1134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二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、由世新大學行政管理學系教師推薦。</w:t>
      </w:r>
    </w:p>
    <w:p w:rsidR="00841D8C" w:rsidRPr="00841D8C" w:rsidRDefault="00841D8C" w:rsidP="00841D8C">
      <w:pPr>
        <w:tabs>
          <w:tab w:val="left" w:pos="1134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三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、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由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本系系友5人以上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之連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署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推薦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第五條  傑出系友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</w:rPr>
        <w:t>遴選委員會負責審查</w:t>
      </w:r>
      <w:r w:rsidRPr="00841D8C">
        <w:rPr>
          <w:rFonts w:ascii="標楷體" w:eastAsia="標楷體" w:hAnsi="標楷體" w:cs="Arial" w:hint="eastAsia"/>
          <w:kern w:val="0"/>
          <w:sz w:val="28"/>
          <w:szCs w:val="28"/>
        </w:rPr>
        <w:t>候選人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</w:rPr>
        <w:t>之資格與事蹟，委員人數7人，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841D8C">
        <w:rPr>
          <w:rFonts w:ascii="標楷體" w:eastAsia="標楷體" w:hAnsi="標楷體" w:cs="新細明體" w:hint="eastAsia"/>
          <w:kern w:val="0"/>
          <w:sz w:val="28"/>
          <w:szCs w:val="28"/>
        </w:rPr>
        <w:t>由本系師長4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人與系友會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</w:rPr>
        <w:t>理監事3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人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</w:rPr>
        <w:t>組成之，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並由系主任擔任</w:t>
      </w:r>
      <w:r w:rsidRPr="00841D8C">
        <w:rPr>
          <w:rFonts w:ascii="標楷體" w:eastAsia="標楷體" w:hAnsi="標楷體" w:cs="新細明體" w:hint="eastAsia"/>
          <w:kern w:val="0"/>
          <w:sz w:val="28"/>
          <w:szCs w:val="28"/>
        </w:rPr>
        <w:t>召集人。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第六條  傑出系友選出後，於該年度系友大會或系內重要集會場合公開表揚，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並頒發獎狀及獎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牌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，並於本系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網頁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刊登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HK"/>
        </w:rPr>
        <w:t>傑出</w:t>
      </w: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事蹟，或</w:t>
      </w:r>
      <w:proofErr w:type="gramStart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邀請返系進行</w:t>
      </w:r>
      <w:proofErr w:type="gramEnd"/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演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講。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rPr>
          <w:rFonts w:ascii="標楷體" w:eastAsia="標楷體" w:hAnsi="標楷體" w:cs="Times New Roman"/>
          <w:kern w:val="0"/>
          <w:sz w:val="28"/>
          <w:szCs w:val="28"/>
        </w:rPr>
      </w:pPr>
      <w:r w:rsidRPr="00841D8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第七條  </w:t>
      </w:r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本辦法經世新大學行政管理學系</w:t>
      </w:r>
      <w:proofErr w:type="gramStart"/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系</w:t>
      </w:r>
      <w:proofErr w:type="gramEnd"/>
      <w:r w:rsidRPr="00841D8C">
        <w:rPr>
          <w:rFonts w:ascii="標楷體" w:eastAsia="標楷體" w:hAnsi="標楷體" w:cs="Times New Roman" w:hint="eastAsia"/>
          <w:kern w:val="0"/>
          <w:sz w:val="28"/>
          <w:szCs w:val="28"/>
        </w:rPr>
        <w:t>友會理監事會議通過後公布實施，</w:t>
      </w:r>
    </w:p>
    <w:p w:rsidR="00841D8C" w:rsidRPr="00841D8C" w:rsidRDefault="00841D8C" w:rsidP="00841D8C">
      <w:pPr>
        <w:tabs>
          <w:tab w:val="left" w:pos="685"/>
        </w:tabs>
        <w:overflowPunct w:val="0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 w:cs="Times New Roman"/>
          <w:spacing w:val="15"/>
          <w:sz w:val="20"/>
          <w:szCs w:val="20"/>
        </w:rPr>
      </w:pPr>
      <w:proofErr w:type="gramStart"/>
      <w:r w:rsidRPr="00841D8C">
        <w:rPr>
          <w:rFonts w:ascii="標楷體" w:eastAsia="標楷體" w:hAnsi="標楷體" w:cs="Times New Roman" w:hint="eastAsia"/>
          <w:sz w:val="28"/>
          <w:szCs w:val="28"/>
        </w:rPr>
        <w:t>並送系友</w:t>
      </w:r>
      <w:proofErr w:type="gramEnd"/>
      <w:r w:rsidRPr="00841D8C">
        <w:rPr>
          <w:rFonts w:ascii="標楷體" w:eastAsia="標楷體" w:hAnsi="標楷體" w:cs="Times New Roman" w:hint="eastAsia"/>
          <w:sz w:val="28"/>
          <w:szCs w:val="28"/>
        </w:rPr>
        <w:t>大會備查，修正時亦同。</w:t>
      </w:r>
    </w:p>
    <w:sectPr w:rsidR="00841D8C" w:rsidRPr="00841D8C" w:rsidSect="00E53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09" w:rsidRDefault="00114209" w:rsidP="00A2282C">
      <w:r>
        <w:separator/>
      </w:r>
    </w:p>
  </w:endnote>
  <w:endnote w:type="continuationSeparator" w:id="0">
    <w:p w:rsidR="00114209" w:rsidRDefault="00114209" w:rsidP="00A2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09" w:rsidRDefault="00114209" w:rsidP="00A2282C">
      <w:r>
        <w:separator/>
      </w:r>
    </w:p>
  </w:footnote>
  <w:footnote w:type="continuationSeparator" w:id="0">
    <w:p w:rsidR="00114209" w:rsidRDefault="00114209" w:rsidP="00A2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CDF"/>
    <w:multiLevelType w:val="hybridMultilevel"/>
    <w:tmpl w:val="80DA9BC8"/>
    <w:lvl w:ilvl="0" w:tplc="E4E8439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A70"/>
    <w:rsid w:val="000E6328"/>
    <w:rsid w:val="00114209"/>
    <w:rsid w:val="0015654B"/>
    <w:rsid w:val="00223A70"/>
    <w:rsid w:val="00301CCB"/>
    <w:rsid w:val="00421440"/>
    <w:rsid w:val="004245CE"/>
    <w:rsid w:val="004E2409"/>
    <w:rsid w:val="00615051"/>
    <w:rsid w:val="007717F9"/>
    <w:rsid w:val="0083069C"/>
    <w:rsid w:val="00841D8C"/>
    <w:rsid w:val="00921536"/>
    <w:rsid w:val="009E1FA6"/>
    <w:rsid w:val="00A2282C"/>
    <w:rsid w:val="00A847C5"/>
    <w:rsid w:val="00AD4EC0"/>
    <w:rsid w:val="00B7441E"/>
    <w:rsid w:val="00BC601F"/>
    <w:rsid w:val="00E179B3"/>
    <w:rsid w:val="00E539B6"/>
    <w:rsid w:val="00F5590C"/>
    <w:rsid w:val="00F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91170"/>
  <w15:chartTrackingRefBased/>
  <w15:docId w15:val="{7DBDC4DC-C139-46CD-B5B8-4F7DB478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8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</dc:creator>
  <cp:keywords/>
  <dc:description/>
  <cp:lastModifiedBy>JCT-MEM</cp:lastModifiedBy>
  <cp:revision>12</cp:revision>
  <dcterms:created xsi:type="dcterms:W3CDTF">2016-05-18T14:05:00Z</dcterms:created>
  <dcterms:modified xsi:type="dcterms:W3CDTF">2022-08-22T06:18:00Z</dcterms:modified>
</cp:coreProperties>
</file>