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A7AF8" w:rsidRPr="00A609CF" w:rsidRDefault="005A7AF8" w:rsidP="00ED29CC">
      <w:pPr>
        <w:spacing w:line="360" w:lineRule="auto"/>
        <w:rPr>
          <w:rFonts w:ascii="源石黑體 R" w:eastAsia="源石黑體 R" w:hAnsi="源石黑體 R" w:cs="Times New Roman"/>
          <w:sz w:val="26"/>
          <w:szCs w:val="26"/>
        </w:rPr>
      </w:pPr>
    </w:p>
    <w:tbl>
      <w:tblPr>
        <w:tblStyle w:val="a5"/>
        <w:tblW w:w="139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65"/>
        <w:gridCol w:w="4155"/>
      </w:tblGrid>
      <w:tr w:rsidR="005A7AF8" w:rsidRPr="00A609CF" w:rsidTr="00ED29CC">
        <w:trPr>
          <w:trHeight w:val="2464"/>
        </w:trPr>
        <w:tc>
          <w:tcPr>
            <w:tcW w:w="9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AF8" w:rsidRPr="00A609CF" w:rsidRDefault="00000000" w:rsidP="00ED29CC">
            <w:pPr>
              <w:widowControl w:val="0"/>
              <w:spacing w:after="160" w:line="360" w:lineRule="auto"/>
              <w:rPr>
                <w:rFonts w:ascii="源石黑體 R" w:eastAsia="源石黑體 R" w:hAnsi="源石黑體 R" w:cs="Times New Roman"/>
                <w:b/>
                <w:bCs/>
                <w:sz w:val="30"/>
                <w:szCs w:val="30"/>
              </w:rPr>
            </w:pP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劇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本之後，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觀眾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之前，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賦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予故事第二次生命的魔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術師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～剪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輯師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！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5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講師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：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剪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輯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指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 xml:space="preserve"> 高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鳴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晟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5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主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題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：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短片的剪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輯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攻略</w:t>
            </w:r>
          </w:p>
          <w:p w:rsidR="001B1481" w:rsidRDefault="00000000" w:rsidP="001B1481">
            <w:pPr>
              <w:widowControl w:val="0"/>
              <w:spacing w:after="160" w:line="360" w:lineRule="auto"/>
              <w:ind w:left="1440"/>
              <w:rPr>
                <w:rFonts w:ascii="源石黑體 R" w:eastAsia="源石黑體 R" w:hAnsi="源石黑體 R" w:cs="Gungsuh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1.短片是什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麼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 xml:space="preserve">？ </w:t>
            </w:r>
            <w:r w:rsidR="001B1481">
              <w:rPr>
                <w:rFonts w:ascii="源石黑體 R" w:eastAsia="源石黑體 R" w:hAnsi="源石黑體 R" w:cs="Gungsuh" w:hint="eastAsia"/>
                <w:sz w:val="26"/>
                <w:szCs w:val="26"/>
                <w:lang w:val="en-US"/>
              </w:rPr>
              <w:t xml:space="preserve"> 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2.短片需要什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麼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 xml:space="preserve">？ </w:t>
            </w:r>
            <w:r w:rsidR="001B1481">
              <w:rPr>
                <w:rFonts w:ascii="源石黑體 R" w:eastAsia="源石黑體 R" w:hAnsi="源石黑體 R" w:cs="Gungsuh" w:hint="eastAsia"/>
                <w:sz w:val="26"/>
                <w:szCs w:val="26"/>
              </w:rPr>
              <w:t xml:space="preserve"> </w:t>
            </w:r>
          </w:p>
          <w:p w:rsidR="005A7AF8" w:rsidRPr="001B1481" w:rsidRDefault="00000000" w:rsidP="001B1481">
            <w:pPr>
              <w:widowControl w:val="0"/>
              <w:spacing w:after="160" w:line="360" w:lineRule="auto"/>
              <w:ind w:left="1440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 xml:space="preserve">3.短片的影展策略 </w:t>
            </w:r>
            <w:r w:rsidR="001B1481">
              <w:rPr>
                <w:rFonts w:ascii="源石黑體 R" w:eastAsia="源石黑體 R" w:hAnsi="源石黑體 R" w:cs="Gungsuh" w:hint="eastAsia"/>
                <w:sz w:val="26"/>
                <w:szCs w:val="26"/>
              </w:rPr>
              <w:t xml:space="preserve"> 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4.短片的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戲劇結構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1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日期：2026/0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5/13(三) 14:00-16:30</w:t>
            </w:r>
            <w:r w:rsidRPr="00A609CF">
              <w:rPr>
                <w:rFonts w:ascii="源石黑體 R" w:eastAsia="源石黑體 R" w:hAnsi="源石黑體 R" w:cs="Cambria"/>
                <w:sz w:val="26"/>
                <w:szCs w:val="26"/>
              </w:rPr>
              <w:t> 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1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地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點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：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犇亞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商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務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暨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會議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中心 15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樓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 xml:space="preserve"> AABB教室（105台北市松山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區復興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北路99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號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；捷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運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南京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復興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站）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1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報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名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連結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：</w:t>
            </w:r>
            <w:hyperlink r:id="rId8">
              <w:r w:rsidRPr="00A609CF">
                <w:rPr>
                  <w:rFonts w:ascii="源石黑體 R" w:eastAsia="源石黑體 R" w:hAnsi="源石黑體 R" w:cs="Times New Roman"/>
                  <w:color w:val="1155CC"/>
                  <w:sz w:val="26"/>
                  <w:szCs w:val="26"/>
                  <w:u w:val="single"/>
                </w:rPr>
                <w:t>https://forms.gle/LqM6z67tegc7qehn6</w:t>
              </w:r>
            </w:hyperlink>
          </w:p>
          <w:p w:rsidR="005A7AF8" w:rsidRPr="00A609CF" w:rsidRDefault="00000000" w:rsidP="00ED29CC">
            <w:pPr>
              <w:widowControl w:val="0"/>
              <w:numPr>
                <w:ilvl w:val="0"/>
                <w:numId w:val="1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講師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介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紹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：</w:t>
            </w:r>
          </w:p>
          <w:p w:rsidR="005A7AF8" w:rsidRPr="00A609CF" w:rsidRDefault="00000000" w:rsidP="00ED29CC">
            <w:pPr>
              <w:widowControl w:val="0"/>
              <w:numPr>
                <w:ilvl w:val="1"/>
                <w:numId w:val="1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2013年以《神算》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榮獲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得第48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屆電視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金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鐘獎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剪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輯獎</w:t>
            </w:r>
          </w:p>
          <w:p w:rsidR="005A7AF8" w:rsidRPr="00A609CF" w:rsidRDefault="00000000" w:rsidP="00ED29CC">
            <w:pPr>
              <w:widowControl w:val="0"/>
              <w:numPr>
                <w:ilvl w:val="1"/>
                <w:numId w:val="1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lastRenderedPageBreak/>
              <w:t>2016年以《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紅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衣小女孩》入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圍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第53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屆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金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馬獎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最佳剪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輯</w:t>
            </w:r>
          </w:p>
          <w:p w:rsidR="005A7AF8" w:rsidRPr="00A609CF" w:rsidRDefault="00000000" w:rsidP="00ED29CC">
            <w:pPr>
              <w:widowControl w:val="0"/>
              <w:numPr>
                <w:ilvl w:val="1"/>
                <w:numId w:val="1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2016年以《再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見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女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兒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》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榮獲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第11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屆華語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青年影像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論壇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年度新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銳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影人年度推介剪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輯師</w:t>
            </w:r>
            <w:r w:rsidRPr="00A609CF">
              <w:rPr>
                <w:rFonts w:ascii="MS Gothic" w:eastAsia="MS Gothic" w:hAnsi="MS Gothic" w:cs="MS Gothic" w:hint="eastAsia"/>
                <w:sz w:val="26"/>
                <w:szCs w:val="26"/>
              </w:rPr>
              <w:t> </w:t>
            </w:r>
          </w:p>
          <w:p w:rsidR="005A7AF8" w:rsidRPr="00A609CF" w:rsidRDefault="00000000" w:rsidP="00ED29CC">
            <w:pPr>
              <w:widowControl w:val="0"/>
              <w:numPr>
                <w:ilvl w:val="1"/>
                <w:numId w:val="1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2018年以《狂徒》入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圍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第56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屆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金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馬獎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最佳剪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輯</w:t>
            </w:r>
          </w:p>
          <w:p w:rsidR="005A7AF8" w:rsidRPr="00A609CF" w:rsidRDefault="00000000" w:rsidP="00ED29CC">
            <w:pPr>
              <w:widowControl w:val="0"/>
              <w:numPr>
                <w:ilvl w:val="1"/>
                <w:numId w:val="1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2021年以《主管再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見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》入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圍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第56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屆電視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金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鐘獎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剪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輯獎</w:t>
            </w:r>
          </w:p>
          <w:p w:rsidR="005A7AF8" w:rsidRPr="00A609CF" w:rsidRDefault="00000000" w:rsidP="00ED29CC">
            <w:pPr>
              <w:widowControl w:val="0"/>
              <w:numPr>
                <w:ilvl w:val="1"/>
                <w:numId w:val="1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2022年以《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亞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洲恐怖怪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2：送煞》入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圍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第57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屆電視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金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鐘獎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剪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輯獎</w:t>
            </w:r>
          </w:p>
          <w:p w:rsidR="005A7AF8" w:rsidRPr="00A609CF" w:rsidRDefault="00000000" w:rsidP="00ED29CC">
            <w:pPr>
              <w:widowControl w:val="0"/>
              <w:numPr>
                <w:ilvl w:val="1"/>
                <w:numId w:val="1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2025年以《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聽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海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湧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》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榮獲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得第60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屆電視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金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鐘獎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剪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輯獎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，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並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以《化外之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醫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》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雙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料入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圍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剪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輯獎</w:t>
            </w:r>
          </w:p>
          <w:p w:rsidR="00A609CF" w:rsidRDefault="00A609CF" w:rsidP="00A609CF">
            <w:pPr>
              <w:widowControl w:val="0"/>
              <w:spacing w:after="160" w:line="360" w:lineRule="auto"/>
              <w:ind w:left="1440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</w:p>
          <w:p w:rsidR="00DD2BBC" w:rsidRDefault="00DD2BBC" w:rsidP="00A609CF">
            <w:pPr>
              <w:widowControl w:val="0"/>
              <w:spacing w:after="160" w:line="360" w:lineRule="auto"/>
              <w:ind w:left="1440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</w:p>
          <w:p w:rsidR="00DD2BBC" w:rsidRPr="00A609CF" w:rsidRDefault="00DD2BBC" w:rsidP="00A609CF">
            <w:pPr>
              <w:widowControl w:val="0"/>
              <w:spacing w:after="160" w:line="360" w:lineRule="auto"/>
              <w:ind w:left="1440"/>
              <w:rPr>
                <w:rFonts w:ascii="源石黑體 R" w:eastAsia="源石黑體 R" w:hAnsi="源石黑體 R" w:cs="Times New Roman" w:hint="eastAsia"/>
                <w:sz w:val="26"/>
                <w:szCs w:val="26"/>
              </w:rPr>
            </w:pP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AF8" w:rsidRPr="00A609CF" w:rsidRDefault="00000000" w:rsidP="00ED29CC">
            <w:pPr>
              <w:widowControl w:val="0"/>
              <w:spacing w:line="360" w:lineRule="auto"/>
              <w:jc w:val="center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26"/>
                <w:szCs w:val="26"/>
              </w:rPr>
              <w:lastRenderedPageBreak/>
              <w:t>報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</w:rPr>
              <w:t>名表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26"/>
                <w:szCs w:val="26"/>
              </w:rPr>
              <w:t>單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</w:rPr>
              <w:t>QRcode</w:t>
            </w:r>
          </w:p>
          <w:p w:rsidR="005A7AF8" w:rsidRPr="00A609CF" w:rsidRDefault="00000000" w:rsidP="00ED2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Times New Roman"/>
                <w:noProof/>
                <w:sz w:val="26"/>
                <w:szCs w:val="26"/>
              </w:rPr>
              <w:drawing>
                <wp:inline distT="114300" distB="114300" distL="114300" distR="114300">
                  <wp:extent cx="2505075" cy="25019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50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AF8" w:rsidRPr="00A609CF">
        <w:tc>
          <w:tcPr>
            <w:tcW w:w="9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AF8" w:rsidRPr="00A609CF" w:rsidRDefault="00000000" w:rsidP="00ED29CC">
            <w:pPr>
              <w:widowControl w:val="0"/>
              <w:spacing w:after="160" w:line="360" w:lineRule="auto"/>
              <w:rPr>
                <w:rFonts w:ascii="源石黑體 R" w:eastAsia="源石黑體 R" w:hAnsi="源石黑體 R" w:cs="Times New Roman"/>
                <w:b/>
                <w:bCs/>
                <w:sz w:val="30"/>
                <w:szCs w:val="30"/>
              </w:rPr>
            </w:pP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lastRenderedPageBreak/>
              <w:t>撥動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故事心弦的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聽覺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魔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術師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 xml:space="preserve"> ～ 配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樂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！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9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講師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：配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樂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指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 xml:space="preserve"> 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溫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子捷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9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主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題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：配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樂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在影片中的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應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用功能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與邏輯</w:t>
            </w:r>
          </w:p>
          <w:p w:rsidR="005A7AF8" w:rsidRPr="00A609CF" w:rsidRDefault="00000000" w:rsidP="00ED29CC">
            <w:pPr>
              <w:widowControl w:val="0"/>
              <w:spacing w:after="160" w:line="360" w:lineRule="auto"/>
              <w:ind w:left="1440"/>
              <w:rPr>
                <w:rFonts w:ascii="源石黑體 R" w:eastAsia="源石黑體 R" w:hAnsi="源石黑體 R" w:cs="Times New Roman"/>
                <w:sz w:val="26"/>
                <w:szCs w:val="26"/>
                <w:highlight w:val="white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配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樂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可以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稱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之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為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「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聽覺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上的美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術設計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」，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從聲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音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設計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的角度切入，理解音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樂與敘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事之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間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的相互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牽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引、人事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時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地物的氛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圍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建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構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，以及理解音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樂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之於影像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結構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的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組織關係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，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並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且了解音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樂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在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電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影中的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眾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多美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學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元素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裡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所扮演的角色。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日期：2026/0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5/13(三) 19:00-21:30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地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點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：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犇亞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商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務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暨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會議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中心 15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樓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 xml:space="preserve"> AABB教室（105台北市松山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區復興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北路99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號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；捷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運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南京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復興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站）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報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名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連結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：</w:t>
            </w:r>
            <w:hyperlink r:id="rId10">
              <w:r w:rsidRPr="00A609CF">
                <w:rPr>
                  <w:rFonts w:ascii="源石黑體 R" w:eastAsia="源石黑體 R" w:hAnsi="源石黑體 R" w:cs="Times New Roman"/>
                  <w:color w:val="1155CC"/>
                  <w:sz w:val="26"/>
                  <w:szCs w:val="26"/>
                  <w:u w:val="single"/>
                </w:rPr>
                <w:t>https://forms.gle/tXrbatkczAwbzjJ96</w:t>
              </w:r>
            </w:hyperlink>
          </w:p>
          <w:p w:rsidR="005A7AF8" w:rsidRPr="00A609CF" w:rsidRDefault="00000000" w:rsidP="00ED29CC">
            <w:pPr>
              <w:widowControl w:val="0"/>
              <w:numPr>
                <w:ilvl w:val="0"/>
                <w:numId w:val="2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講師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介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紹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：</w:t>
            </w:r>
          </w:p>
          <w:p w:rsidR="005A7AF8" w:rsidRPr="00A609CF" w:rsidRDefault="00000000" w:rsidP="00ED29CC">
            <w:pPr>
              <w:widowControl w:val="0"/>
              <w:spacing w:after="160" w:line="360" w:lineRule="auto"/>
              <w:ind w:left="1440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近年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製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作的配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樂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有《通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靈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少女》、《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當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男</w:t>
            </w:r>
            <w:r w:rsidRPr="00A609CF">
              <w:rPr>
                <w:rFonts w:ascii="Noto Sans TC" w:eastAsia="Noto Sans TC" w:hAnsi="Noto Sans TC" w:cs="Noto Sans TC" w:hint="eastAsia"/>
                <w:sz w:val="26"/>
                <w:szCs w:val="26"/>
              </w:rPr>
              <w:t>⼈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戀愛時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》、《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華燈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初上》、《模仿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lastRenderedPageBreak/>
              <w:t>犯》、《台北女</w:t>
            </w:r>
            <w:r w:rsidRPr="00A609CF">
              <w:rPr>
                <w:rFonts w:ascii="Noto Sans TC" w:eastAsia="Noto Sans TC" w:hAnsi="Noto Sans TC" w:cs="Noto Sans TC" w:hint="eastAsia"/>
                <w:sz w:val="26"/>
                <w:szCs w:val="26"/>
              </w:rPr>
              <w:t>⼦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圖鑑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》、《此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時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此刻》、《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愛愛內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含光》、《化外之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醫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》、《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風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中的火焰》等，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並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以《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華燈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初上》、《模仿犯》、《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愛愛內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含光》三度入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圍</w:t>
            </w:r>
            <w:r w:rsidRPr="00A609CF">
              <w:rPr>
                <w:rFonts w:ascii="Noto Sans TC" w:eastAsia="Noto Sans TC" w:hAnsi="Noto Sans TC" w:cs="Noto Sans TC" w:hint="eastAsia"/>
                <w:sz w:val="26"/>
                <w:szCs w:val="26"/>
              </w:rPr>
              <w:t>⾦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鐘獎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最佳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戲劇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配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樂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，最新配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樂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作品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為紀錄長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片《冠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軍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>之路》。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AF8" w:rsidRPr="00A609CF" w:rsidRDefault="00000000" w:rsidP="00ED29CC">
            <w:pPr>
              <w:widowControl w:val="0"/>
              <w:spacing w:line="360" w:lineRule="auto"/>
              <w:jc w:val="center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26"/>
                <w:szCs w:val="26"/>
              </w:rPr>
              <w:lastRenderedPageBreak/>
              <w:t>報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</w:rPr>
              <w:t>名表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26"/>
                <w:szCs w:val="26"/>
              </w:rPr>
              <w:t>單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</w:rPr>
              <w:t>QRcode</w:t>
            </w:r>
          </w:p>
          <w:p w:rsidR="005A7AF8" w:rsidRPr="00A609CF" w:rsidRDefault="00000000" w:rsidP="00ED2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Times New Roman"/>
                <w:noProof/>
                <w:sz w:val="26"/>
                <w:szCs w:val="26"/>
              </w:rPr>
              <w:drawing>
                <wp:inline distT="114300" distB="114300" distL="114300" distR="114300">
                  <wp:extent cx="2505075" cy="2501900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50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AF8" w:rsidRPr="00A609CF">
        <w:tc>
          <w:tcPr>
            <w:tcW w:w="9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AF8" w:rsidRPr="00A609CF" w:rsidRDefault="00000000" w:rsidP="00ED29CC">
            <w:pPr>
              <w:widowControl w:val="0"/>
              <w:spacing w:after="160" w:line="360" w:lineRule="auto"/>
              <w:rPr>
                <w:rFonts w:ascii="源石黑體 R" w:eastAsia="源石黑體 R" w:hAnsi="源石黑體 R" w:cs="Times New Roman"/>
                <w:b/>
                <w:bCs/>
                <w:sz w:val="30"/>
                <w:szCs w:val="30"/>
              </w:rPr>
            </w:pP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連結創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作原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動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力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與業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界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戰場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的引路人 ～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來聽聽兩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位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導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演怎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麼說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！！！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11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  <w:highlight w:val="white"/>
              </w:rPr>
            </w:pP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對談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人：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演 王逸帆、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演 林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亞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佑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11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  <w:highlight w:val="white"/>
              </w:rPr>
            </w:pP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與談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主持人：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製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片人、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經紀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 xml:space="preserve">人  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黃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薇夏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11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6"/>
                <w:szCs w:val="26"/>
                <w:highlight w:val="white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主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題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：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從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短片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開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始的旅程-王逸帆X林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亞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 xml:space="preserve">佑 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演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  <w:highlight w:val="white"/>
              </w:rPr>
              <w:t>對談</w:t>
            </w:r>
          </w:p>
          <w:p w:rsidR="005A7AF8" w:rsidRPr="00A609CF" w:rsidRDefault="00000000" w:rsidP="00ED29CC">
            <w:pPr>
              <w:widowControl w:val="0"/>
              <w:spacing w:after="160" w:line="360" w:lineRule="auto"/>
              <w:ind w:left="1440"/>
              <w:rPr>
                <w:rFonts w:ascii="源石黑體 R" w:eastAsia="源石黑體 R" w:hAnsi="源石黑體 R" w:cs="Times New Roman"/>
                <w:sz w:val="26"/>
                <w:szCs w:val="26"/>
                <w:highlight w:val="white"/>
              </w:rPr>
            </w:pP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從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短片出道就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驚艷業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界、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橫掃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各大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的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兩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位新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銳導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演——王逸帆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林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亞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佑，在各自忙於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電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影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影集後期的空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檔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，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難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得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齊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聚「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電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影短片工作坊」。他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們將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回望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創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作初期那段原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創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力大爆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發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、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無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所畏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懼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的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時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光，也坦白分享踏入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業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界後，迎面而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來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的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現實衝擊與層層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考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驗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，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給創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作路上的你，找到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屬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於自己的下一步。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8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lastRenderedPageBreak/>
              <w:t>日期：2026/0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5/23(六)14:00-16:30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8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地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點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：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犇亞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商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務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暨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會議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中心 15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樓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 xml:space="preserve"> AABB教室（105台北市松山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區復興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北路99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號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；捷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運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南京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復興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站）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8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報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名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連結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：</w:t>
            </w:r>
            <w:hyperlink r:id="rId12">
              <w:r w:rsidRPr="00A609CF">
                <w:rPr>
                  <w:rFonts w:ascii="源石黑體 R" w:eastAsia="源石黑體 R" w:hAnsi="源石黑體 R" w:cs="Times New Roman"/>
                  <w:color w:val="1155CC"/>
                  <w:sz w:val="26"/>
                  <w:szCs w:val="26"/>
                  <w:u w:val="single"/>
                </w:rPr>
                <w:t>https://forms.gle/bQg7gY5tqPKGjxiv6</w:t>
              </w:r>
            </w:hyperlink>
          </w:p>
          <w:p w:rsidR="005A7AF8" w:rsidRPr="00A609CF" w:rsidRDefault="00000000" w:rsidP="00ED29CC">
            <w:pPr>
              <w:numPr>
                <w:ilvl w:val="0"/>
                <w:numId w:val="8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對談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人：</w:t>
            </w:r>
          </w:p>
          <w:p w:rsidR="005A7AF8" w:rsidRPr="00A609CF" w:rsidRDefault="00000000" w:rsidP="00ED29CC">
            <w:pPr>
              <w:spacing w:line="360" w:lineRule="auto"/>
              <w:ind w:left="1440"/>
              <w:rPr>
                <w:rFonts w:ascii="源石黑體 R" w:eastAsia="源石黑體 R" w:hAnsi="源石黑體 R" w:cs="Times New Roman"/>
                <w:b/>
                <w:bCs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26"/>
                <w:szCs w:val="26"/>
              </w:rPr>
              <w:t>導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</w:rPr>
              <w:t xml:space="preserve">演 王逸帆 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短片《洞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兩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洞六》、《伏魔殿》入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圍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第55、57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屆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金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馬獎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最佳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情短片，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繼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《逃出立法院》後即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推出第二部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電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影作品《花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臉貓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：修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羅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道》。</w:t>
            </w:r>
          </w:p>
          <w:p w:rsidR="005A7AF8" w:rsidRPr="00A609CF" w:rsidRDefault="00000000" w:rsidP="00ED29CC">
            <w:pPr>
              <w:spacing w:line="360" w:lineRule="auto"/>
              <w:ind w:left="1440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26"/>
                <w:szCs w:val="26"/>
              </w:rPr>
              <w:t>導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</w:rPr>
              <w:t>演 林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26"/>
                <w:szCs w:val="26"/>
              </w:rPr>
              <w:t>亞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</w:rPr>
              <w:t>佑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 xml:space="preserve"> 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短片《一直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呀一直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》，入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圍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第52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屆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金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鐘獎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最佳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電視電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影。短片《主管再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見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》，入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圍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第57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屆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金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馬獎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最佳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情短片、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獲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56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屆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金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鐘獎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最佳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電視電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影。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集作品《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長壽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街的猴囡仔》後期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製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作中。</w:t>
            </w:r>
          </w:p>
          <w:p w:rsidR="005A7AF8" w:rsidRPr="00A609CF" w:rsidRDefault="00000000" w:rsidP="00ED29CC">
            <w:pPr>
              <w:numPr>
                <w:ilvl w:val="0"/>
                <w:numId w:val="8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與談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主持人 ：</w:t>
            </w:r>
          </w:p>
          <w:p w:rsidR="005A7AF8" w:rsidRPr="00A609CF" w:rsidRDefault="00000000" w:rsidP="00ED29CC">
            <w:pPr>
              <w:widowControl w:val="0"/>
              <w:spacing w:after="160" w:line="360" w:lineRule="auto"/>
              <w:ind w:left="1440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26"/>
                <w:szCs w:val="26"/>
                <w:highlight w:val="white"/>
              </w:rPr>
              <w:t>製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  <w:highlight w:val="white"/>
              </w:rPr>
              <w:t>片人、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26"/>
                <w:szCs w:val="26"/>
                <w:highlight w:val="white"/>
              </w:rPr>
              <w:t>經紀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  <w:highlight w:val="white"/>
              </w:rPr>
              <w:t>人  ｜打勾勾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26"/>
                <w:szCs w:val="26"/>
                <w:highlight w:val="white"/>
              </w:rPr>
              <w:t>娛樂負責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  <w:highlight w:val="white"/>
              </w:rPr>
              <w:t xml:space="preserve">人 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26"/>
                <w:szCs w:val="26"/>
              </w:rPr>
              <w:t>黃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</w:rPr>
              <w:t>薇夏</w:t>
            </w:r>
            <w:r w:rsidRPr="00A609CF">
              <w:rPr>
                <w:rFonts w:ascii="源石黑體 R" w:eastAsia="源石黑體 R" w:hAnsi="源石黑體 R" w:cs="Times New Roman"/>
                <w:sz w:val="26"/>
                <w:szCs w:val="26"/>
              </w:rPr>
              <w:t xml:space="preserve"> 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監製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短片《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講話沒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有在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聽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》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榮獲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 xml:space="preserve">第 59 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屆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金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馬獎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最佳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情短片、入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選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第26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屆韓國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富川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國際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奇幻影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lastRenderedPageBreak/>
              <w:t>展等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獎項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)；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製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作影集《童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話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故事下集》成功打入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許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多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國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家每日前10名排行榜。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AF8" w:rsidRPr="00A609CF" w:rsidRDefault="00000000" w:rsidP="00ED29CC">
            <w:pPr>
              <w:widowControl w:val="0"/>
              <w:spacing w:line="360" w:lineRule="auto"/>
              <w:jc w:val="center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26"/>
                <w:szCs w:val="26"/>
              </w:rPr>
              <w:lastRenderedPageBreak/>
              <w:t>報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</w:rPr>
              <w:t>名表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26"/>
                <w:szCs w:val="26"/>
              </w:rPr>
              <w:t>單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</w:rPr>
              <w:t>QRcode</w:t>
            </w:r>
          </w:p>
          <w:p w:rsidR="005A7AF8" w:rsidRPr="00A609CF" w:rsidRDefault="00000000" w:rsidP="00ED2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Times New Roman"/>
                <w:noProof/>
                <w:sz w:val="26"/>
                <w:szCs w:val="26"/>
              </w:rPr>
              <w:drawing>
                <wp:inline distT="114300" distB="114300" distL="114300" distR="114300">
                  <wp:extent cx="2505075" cy="25019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50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AF8" w:rsidRPr="00A609CF">
        <w:tc>
          <w:tcPr>
            <w:tcW w:w="9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AF8" w:rsidRPr="00A609CF" w:rsidRDefault="00000000" w:rsidP="00ED29CC">
            <w:pPr>
              <w:widowControl w:val="0"/>
              <w:spacing w:after="160" w:line="360" w:lineRule="auto"/>
              <w:rPr>
                <w:rFonts w:ascii="源石黑體 R" w:eastAsia="源石黑體 R" w:hAnsi="源石黑體 R" w:cs="Times New Roman"/>
                <w:b/>
                <w:bCs/>
                <w:color w:val="FF0000"/>
                <w:sz w:val="30"/>
                <w:szCs w:val="30"/>
              </w:rPr>
            </w:pP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lastRenderedPageBreak/>
              <w:t>守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護創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作火光，也要守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護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心理健康！邀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請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心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靈園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丁 ～ 心理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師專為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高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壓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的影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視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人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設計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的心理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課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程，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機會難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得，一定要把握！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4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講師：</w:t>
            </w:r>
            <w:r w:rsidRPr="00A609CF">
              <w:rPr>
                <w:rFonts w:ascii="源石黑體 R" w:eastAsia="源石黑體 R" w:hAnsi="源石黑體 R" w:cs="Gungsuh"/>
                <w:color w:val="0A0A0A"/>
                <w:sz w:val="26"/>
                <w:szCs w:val="26"/>
                <w:highlight w:val="white"/>
              </w:rPr>
              <w:t>臨床心理師 鍾昀蓁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4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主題：影視高壓求生：壓力覺察與自我修復</w:t>
            </w:r>
          </w:p>
          <w:p w:rsidR="005A7AF8" w:rsidRPr="00A609CF" w:rsidRDefault="00000000" w:rsidP="00ED29CC">
            <w:pPr>
              <w:widowControl w:val="0"/>
              <w:spacing w:line="360" w:lineRule="auto"/>
              <w:ind w:left="1440"/>
              <w:rPr>
                <w:rFonts w:ascii="源石黑體 R" w:eastAsia="源石黑體 R" w:hAnsi="源石黑體 R" w:cs="Times New Roman"/>
                <w:sz w:val="26"/>
                <w:szCs w:val="26"/>
                <w:highlight w:val="white"/>
              </w:rPr>
            </w:pPr>
            <w:r w:rsidRPr="00A609CF">
              <w:rPr>
                <w:rFonts w:ascii="源石黑體 R" w:eastAsia="源石黑體 R" w:hAnsi="源石黑體 R" w:cs="Gungsuh"/>
                <w:color w:val="0A0A0A"/>
                <w:sz w:val="26"/>
                <w:szCs w:val="26"/>
                <w:highlight w:val="white"/>
              </w:rPr>
              <w:t>專為超長工時、受進度夾擊與高壓溝通的影視人設計！透過心理衛教與實用減壓法，提升心理健康與自我照顧。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6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日期：2026/0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5/30(六)13:30-15:00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6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地點：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亞商務暨會議中心 15樓 AABB教室（105台北市松山區復興北路99號；捷運南京復興站）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6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報名連結：</w:t>
            </w:r>
            <w:hyperlink r:id="rId14">
              <w:r w:rsidRPr="00A609CF">
                <w:rPr>
                  <w:rFonts w:ascii="源石黑體 R" w:eastAsia="源石黑體 R" w:hAnsi="源石黑體 R" w:cs="Times New Roman"/>
                  <w:color w:val="1155CC"/>
                  <w:sz w:val="26"/>
                  <w:szCs w:val="26"/>
                  <w:u w:val="single"/>
                </w:rPr>
                <w:t>https://forms.gle/QZfVx1ME9xFFv49y9</w:t>
              </w:r>
            </w:hyperlink>
          </w:p>
          <w:p w:rsidR="005A7AF8" w:rsidRPr="00A609CF" w:rsidRDefault="00000000" w:rsidP="00ED29CC">
            <w:pPr>
              <w:widowControl w:val="0"/>
              <w:numPr>
                <w:ilvl w:val="0"/>
                <w:numId w:val="6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lastRenderedPageBreak/>
              <w:t>講師介紹：現服務於：初色心理治療所、伴旅心理治療所</w:t>
            </w:r>
          </w:p>
          <w:p w:rsidR="005A7AF8" w:rsidRPr="00A609CF" w:rsidRDefault="00000000" w:rsidP="00ED29CC">
            <w:pPr>
              <w:widowControl w:val="0"/>
              <w:spacing w:after="160" w:line="360" w:lineRule="auto"/>
              <w:ind w:left="720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經歷：</w:t>
            </w:r>
          </w:p>
          <w:p w:rsidR="005A7AF8" w:rsidRPr="00A609CF" w:rsidRDefault="00000000" w:rsidP="00ED29CC">
            <w:pPr>
              <w:numPr>
                <w:ilvl w:val="1"/>
                <w:numId w:val="3"/>
              </w:numPr>
              <w:spacing w:before="240"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政大心理學系臨床組碩士</w:t>
            </w:r>
          </w:p>
          <w:p w:rsidR="005A7AF8" w:rsidRPr="00A609CF" w:rsidRDefault="00000000" w:rsidP="00ED29CC">
            <w:pPr>
              <w:numPr>
                <w:ilvl w:val="1"/>
                <w:numId w:val="3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台大醫院臨床心理中心/兒少保護醫療中心心理師</w:t>
            </w:r>
          </w:p>
          <w:p w:rsidR="005A7AF8" w:rsidRPr="00A609CF" w:rsidRDefault="00000000" w:rsidP="00ED29CC">
            <w:pPr>
              <w:numPr>
                <w:ilvl w:val="1"/>
                <w:numId w:val="3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粉絲頁/IG【小小臨床心理師的貼心話】</w:t>
            </w:r>
          </w:p>
          <w:p w:rsidR="00DD2BBC" w:rsidRPr="00DD2BBC" w:rsidRDefault="00000000" w:rsidP="00DD2BBC">
            <w:pPr>
              <w:spacing w:before="240" w:line="360" w:lineRule="auto"/>
              <w:ind w:left="720"/>
              <w:rPr>
                <w:rFonts w:ascii="源石黑體 R" w:eastAsia="源石黑體 R" w:hAnsi="源石黑體 R" w:cs="Gungsuh" w:hint="eastAsia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專長：情緒與壓力調適；人際關係、伴侶與婚姻諮商； 婦女身心健康與不孕症壓力調適 ； 自我探索與成長；失眠認知行為治療。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AF8" w:rsidRPr="00A609CF" w:rsidRDefault="00000000" w:rsidP="00ED2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源石黑體 R" w:eastAsia="源石黑體 R" w:hAnsi="源石黑體 R" w:cs="Times New Roman"/>
                <w:b/>
                <w:bCs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</w:rPr>
              <w:lastRenderedPageBreak/>
              <w:t>報名表單QRcode</w:t>
            </w:r>
          </w:p>
          <w:p w:rsidR="005A7AF8" w:rsidRPr="00A609CF" w:rsidRDefault="00000000" w:rsidP="00ED2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Times New Roman"/>
                <w:noProof/>
                <w:sz w:val="26"/>
                <w:szCs w:val="26"/>
              </w:rPr>
              <w:drawing>
                <wp:inline distT="114300" distB="114300" distL="114300" distR="114300">
                  <wp:extent cx="2505075" cy="25019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50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AF8" w:rsidRPr="00A609CF">
        <w:tc>
          <w:tcPr>
            <w:tcW w:w="9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AF8" w:rsidRPr="00A609CF" w:rsidRDefault="00000000" w:rsidP="00ED29CC">
            <w:pPr>
              <w:widowControl w:val="0"/>
              <w:spacing w:after="160" w:line="360" w:lineRule="auto"/>
              <w:rPr>
                <w:rFonts w:ascii="源石黑體 R" w:eastAsia="源石黑體 R" w:hAnsi="源石黑體 R" w:cs="Times New Roman"/>
                <w:b/>
                <w:bCs/>
                <w:sz w:val="30"/>
                <w:szCs w:val="30"/>
              </w:rPr>
            </w:pP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兼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顧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作品品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質與劇組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>安全的幕後防</w:t>
            </w:r>
            <w:r w:rsidRPr="00A609CF">
              <w:rPr>
                <w:rFonts w:ascii="源石黑體 R" w:eastAsia="源石黑體 R" w:hAnsi="源石黑體 R" w:cs="新細明體" w:hint="eastAsia"/>
                <w:b/>
                <w:bCs/>
                <w:sz w:val="30"/>
                <w:szCs w:val="30"/>
              </w:rPr>
              <w:t>線</w:t>
            </w:r>
            <w:r w:rsidRPr="00A609CF">
              <w:rPr>
                <w:rFonts w:ascii="源石黑體 R" w:eastAsia="源石黑體 R" w:hAnsi="源石黑體 R" w:cs="Gungsuh"/>
                <w:b/>
                <w:bCs/>
                <w:sz w:val="30"/>
                <w:szCs w:val="30"/>
              </w:rPr>
              <w:t xml:space="preserve"> ～邀請持有「甲種職業安全衛生業務主管執照」的製片帶領大家快樂拍片、平安回家！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10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講師：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製片 張瀠之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10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主題：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拍片比你想得更危險！</w:t>
            </w:r>
          </w:p>
          <w:p w:rsidR="005A7AF8" w:rsidRPr="00A609CF" w:rsidRDefault="00000000" w:rsidP="00ED29CC">
            <w:pPr>
              <w:widowControl w:val="0"/>
              <w:spacing w:line="360" w:lineRule="auto"/>
              <w:ind w:left="1440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從實務案例出發，帶你看見拍片現場常被忽略的各種風險，理解責任與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lastRenderedPageBreak/>
              <w:t>決策，學會在創作中同時守住安全底線。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7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  <w:highlight w:val="white"/>
              </w:rPr>
              <w:t>日期：2026/0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5/30(六)15:30-17:00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7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地點：</w:t>
            </w:r>
            <w:r w:rsidRPr="00A609CF">
              <w:rPr>
                <w:rFonts w:ascii="源石黑體 R" w:eastAsia="源石黑體 R" w:hAnsi="源石黑體 R" w:cs="新細明體" w:hint="eastAsia"/>
                <w:sz w:val="26"/>
                <w:szCs w:val="26"/>
              </w:rPr>
              <w:t>犇</w:t>
            </w: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亞商務暨會議中心 15樓 AABB教室（105台北市松山區復興北路99號；捷運南京復興站）</w:t>
            </w:r>
          </w:p>
          <w:p w:rsidR="005A7AF8" w:rsidRPr="00A609CF" w:rsidRDefault="00000000" w:rsidP="00ED29CC">
            <w:pPr>
              <w:widowControl w:val="0"/>
              <w:numPr>
                <w:ilvl w:val="0"/>
                <w:numId w:val="7"/>
              </w:numP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報名連結：</w:t>
            </w:r>
            <w:hyperlink r:id="rId16">
              <w:r w:rsidRPr="00A609CF">
                <w:rPr>
                  <w:rFonts w:ascii="源石黑體 R" w:eastAsia="源石黑體 R" w:hAnsi="源石黑體 R" w:cs="Times New Roman"/>
                  <w:color w:val="4A86E8"/>
                  <w:sz w:val="26"/>
                  <w:szCs w:val="26"/>
                  <w:u w:val="single"/>
                </w:rPr>
                <w:t>https://forms.gle/jP2oXgeLus7v2GYFA</w:t>
              </w:r>
            </w:hyperlink>
          </w:p>
          <w:p w:rsidR="005A7AF8" w:rsidRPr="00A609CF" w:rsidRDefault="00000000" w:rsidP="00ED29CC">
            <w:pPr>
              <w:widowControl w:val="0"/>
              <w:numPr>
                <w:ilvl w:val="0"/>
                <w:numId w:val="7"/>
              </w:numPr>
              <w:spacing w:after="160" w:line="360" w:lineRule="auto"/>
              <w:rPr>
                <w:rFonts w:ascii="源石黑體 R" w:eastAsia="源石黑體 R" w:hAnsi="源石黑體 R" w:cs="Times New Roman"/>
                <w:sz w:val="28"/>
                <w:szCs w:val="28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講師介紹：</w:t>
            </w:r>
          </w:p>
          <w:p w:rsidR="005A7AF8" w:rsidRPr="00A609CF" w:rsidRDefault="00000000" w:rsidP="00ED29CC">
            <w:pPr>
              <w:widowControl w:val="0"/>
              <w:spacing w:after="160" w:line="360" w:lineRule="auto"/>
              <w:ind w:left="1440"/>
              <w:rPr>
                <w:rFonts w:ascii="源石黑體 R" w:eastAsia="源石黑體 R" w:hAnsi="源石黑體 R" w:cs="Times New Roman"/>
                <w:sz w:val="28"/>
                <w:szCs w:val="28"/>
              </w:rPr>
            </w:pPr>
            <w:r w:rsidRPr="00A609CF">
              <w:rPr>
                <w:rFonts w:ascii="源石黑體 R" w:eastAsia="源石黑體 R" w:hAnsi="源石黑體 R" w:cs="Gungsuh"/>
                <w:sz w:val="26"/>
                <w:szCs w:val="26"/>
              </w:rPr>
              <w:t>畢業於世新大學廣電系電影組，從學生時期即投入製片工作，長期參與電影長短片及商業影像製作，具備跨國合製與多元拍攝經驗。近期作品包括《雙囍》、《小雁與吳愛麗》與《美國女孩》。持有甲種職業安全衛生業務主管執照，並常擔任劇組安全教育訓練講師。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AF8" w:rsidRPr="00A609CF" w:rsidRDefault="00000000" w:rsidP="00ED29CC">
            <w:pPr>
              <w:widowControl w:val="0"/>
              <w:spacing w:line="360" w:lineRule="auto"/>
              <w:jc w:val="center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Gungsuh"/>
                <w:b/>
                <w:bCs/>
                <w:sz w:val="26"/>
                <w:szCs w:val="26"/>
              </w:rPr>
              <w:lastRenderedPageBreak/>
              <w:t>報名表單QRcode</w:t>
            </w:r>
          </w:p>
          <w:p w:rsidR="005A7AF8" w:rsidRPr="00A609CF" w:rsidRDefault="00000000" w:rsidP="00ED2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源石黑體 R" w:eastAsia="源石黑體 R" w:hAnsi="源石黑體 R" w:cs="Times New Roman"/>
                <w:sz w:val="26"/>
                <w:szCs w:val="26"/>
              </w:rPr>
            </w:pPr>
            <w:r w:rsidRPr="00A609CF">
              <w:rPr>
                <w:rFonts w:ascii="源石黑體 R" w:eastAsia="源石黑體 R" w:hAnsi="源石黑體 R" w:cs="Times New Roman"/>
                <w:noProof/>
                <w:sz w:val="26"/>
                <w:szCs w:val="26"/>
              </w:rPr>
              <w:lastRenderedPageBreak/>
              <w:drawing>
                <wp:inline distT="114300" distB="114300" distL="114300" distR="114300">
                  <wp:extent cx="2505075" cy="25019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50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AF8" w:rsidRPr="00A609CF" w:rsidRDefault="005A7AF8" w:rsidP="00ED29CC">
      <w:pPr>
        <w:spacing w:line="360" w:lineRule="auto"/>
        <w:rPr>
          <w:rFonts w:ascii="源石黑體 R" w:eastAsia="源石黑體 R" w:hAnsi="源石黑體 R" w:cs="Times New Roman"/>
          <w:sz w:val="26"/>
          <w:szCs w:val="26"/>
        </w:rPr>
      </w:pPr>
    </w:p>
    <w:sectPr w:rsidR="005A7AF8" w:rsidRPr="00A609CF">
      <w:headerReference w:type="default" r:id="rId18"/>
      <w:footerReference w:type="default" r:id="rId19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4EBD" w:rsidRDefault="00284EBD">
      <w:pPr>
        <w:spacing w:line="240" w:lineRule="auto"/>
      </w:pPr>
      <w:r>
        <w:separator/>
      </w:r>
    </w:p>
  </w:endnote>
  <w:endnote w:type="continuationSeparator" w:id="0">
    <w:p w:rsidR="00284EBD" w:rsidRDefault="00284E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910A83-71DC-C44C-BCE1-10A6CB61FC01}"/>
    <w:embedBold r:id="rId2" w:fontKey="{0FDEBDBC-56B6-E94F-9AB6-C7669196E1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CD65058-ADA3-9A44-ACED-6073631FF314}"/>
    <w:embedItalic r:id="rId4" w:fontKey="{AC30B8E4-F25A-CB4E-834B-9003C96F073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BAD274A0-25E0-5844-A3D8-61B2460B6543}"/>
  </w:font>
  <w:font w:name="源石黑體 R">
    <w:panose1 w:val="020B0500000000000000"/>
    <w:charset w:val="88"/>
    <w:family w:val="swiss"/>
    <w:pitch w:val="variable"/>
    <w:sig w:usb0="A00002FF" w:usb1="6ACFFDFF" w:usb2="00000016" w:usb3="00000000" w:csb0="00100001" w:csb1="00000000"/>
    <w:embedRegular r:id="rId6" w:subsetted="1" w:fontKey="{590357D6-27C5-7F46-AE9C-D396F9CC1468}"/>
    <w:embedBold r:id="rId7" w:subsetted="1" w:fontKey="{ACC3FAB2-8160-1F4D-BB76-372D91EB3613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1DED1C5-42F2-8E42-81DE-53CFAC77FA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A4F25B15-5C4F-5A4C-A95B-A7879E89F7F0}"/>
  </w:font>
  <w:font w:name="Noto Sans TC">
    <w:panose1 w:val="020B0604020202020204"/>
    <w:charset w:val="80"/>
    <w:family w:val="swiss"/>
    <w:pitch w:val="variable"/>
    <w:sig w:usb0="20000083" w:usb1="2ADF3C10" w:usb2="00000016" w:usb3="00000000" w:csb0="00120107" w:csb1="00000000"/>
    <w:embedRegular r:id="rId10" w:subsetted="1" w:fontKey="{1B7079C2-C809-744F-9198-C8C92CB44E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BA63A2E2-E6C0-C546-921E-93F090AB1F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7688A130-09A2-E847-9970-31BFE73690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A7AF8" w:rsidRDefault="00000000">
    <w:pPr>
      <w:shd w:val="clear" w:color="auto" w:fill="FFFFFF"/>
      <w:rPr>
        <w:color w:val="1F1F1F"/>
      </w:rPr>
    </w:pPr>
    <w:r>
      <w:rPr>
        <w:rFonts w:ascii="Arial Unicode MS" w:eastAsia="Arial Unicode MS" w:hAnsi="Arial Unicode MS" w:cs="Arial Unicode MS"/>
        <w:color w:val="1F1F1F"/>
      </w:rPr>
      <w:t>主辦單位：文化部影視及流行音樂產業局</w:t>
    </w:r>
  </w:p>
  <w:p w:rsidR="005A7AF8" w:rsidRDefault="00000000">
    <w:pPr>
      <w:shd w:val="clear" w:color="auto" w:fill="FFFFFF"/>
      <w:rPr>
        <w:color w:val="1F1F1F"/>
      </w:rPr>
    </w:pPr>
    <w:r>
      <w:rPr>
        <w:rFonts w:ascii="Arial Unicode MS" w:eastAsia="Arial Unicode MS" w:hAnsi="Arial Unicode MS" w:cs="Arial Unicode MS"/>
        <w:color w:val="1F1F1F"/>
      </w:rPr>
      <w:t>承辦單位：台北市影片商業同業公會</w:t>
    </w:r>
  </w:p>
  <w:p w:rsidR="005A7AF8" w:rsidRDefault="005A7AF8">
    <w:pPr>
      <w:shd w:val="clear" w:color="auto" w:fill="FFFFFF"/>
      <w:rPr>
        <w:color w:val="1F1F1F"/>
      </w:rPr>
    </w:pPr>
  </w:p>
  <w:p w:rsidR="005A7AF8" w:rsidRDefault="00000000">
    <w:pPr>
      <w:ind w:left="-850"/>
      <w:jc w:val="right"/>
      <w:rPr>
        <w:color w:val="1F1F1F"/>
      </w:rPr>
    </w:pPr>
    <w:r>
      <w:rPr>
        <w:rFonts w:ascii="Arial Unicode MS" w:eastAsia="Arial Unicode MS" w:hAnsi="Arial Unicode MS" w:cs="Arial Unicode MS"/>
        <w:color w:val="1F1F1F"/>
        <w:sz w:val="24"/>
        <w:szCs w:val="24"/>
        <w:highlight w:val="white"/>
      </w:rPr>
      <w:t xml:space="preserve">2026 電影短片工作坊 </w:t>
    </w:r>
    <w:r>
      <w:rPr>
        <w:sz w:val="24"/>
        <w:szCs w:val="24"/>
      </w:rPr>
      <w:t>P</w:t>
    </w: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ED29CC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4EBD" w:rsidRDefault="00284EBD">
      <w:pPr>
        <w:spacing w:line="240" w:lineRule="auto"/>
      </w:pPr>
      <w:r>
        <w:separator/>
      </w:r>
    </w:p>
  </w:footnote>
  <w:footnote w:type="continuationSeparator" w:id="0">
    <w:p w:rsidR="00284EBD" w:rsidRDefault="00284E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A7AF8" w:rsidRDefault="00000000">
    <w:pPr>
      <w:jc w:val="right"/>
      <w:rPr>
        <w:sz w:val="24"/>
        <w:szCs w:val="24"/>
      </w:rPr>
    </w:pPr>
    <w:r>
      <w:rPr>
        <w:noProof/>
        <w:sz w:val="24"/>
        <w:szCs w:val="24"/>
      </w:rPr>
      <w:drawing>
        <wp:inline distT="114300" distB="114300" distL="114300" distR="114300">
          <wp:extent cx="2342962" cy="585741"/>
          <wp:effectExtent l="0" t="0" r="0" b="0"/>
          <wp:docPr id="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42962" cy="5857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5475"/>
    <w:multiLevelType w:val="multilevel"/>
    <w:tmpl w:val="C4FA2C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563C61"/>
    <w:multiLevelType w:val="multilevel"/>
    <w:tmpl w:val="332C96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C62B71"/>
    <w:multiLevelType w:val="multilevel"/>
    <w:tmpl w:val="9D4AC2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8B1F08"/>
    <w:multiLevelType w:val="multilevel"/>
    <w:tmpl w:val="73FAC2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A225D4"/>
    <w:multiLevelType w:val="multilevel"/>
    <w:tmpl w:val="BEA66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420395"/>
    <w:multiLevelType w:val="multilevel"/>
    <w:tmpl w:val="15B4F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A457F2F"/>
    <w:multiLevelType w:val="multilevel"/>
    <w:tmpl w:val="177441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4092CD1"/>
    <w:multiLevelType w:val="multilevel"/>
    <w:tmpl w:val="05FE5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59B6BBF"/>
    <w:multiLevelType w:val="multilevel"/>
    <w:tmpl w:val="A940A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9A01A73"/>
    <w:multiLevelType w:val="multilevel"/>
    <w:tmpl w:val="C54A3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9B81E3D"/>
    <w:multiLevelType w:val="multilevel"/>
    <w:tmpl w:val="6D802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80135319">
    <w:abstractNumId w:val="8"/>
  </w:num>
  <w:num w:numId="2" w16cid:durableId="252588093">
    <w:abstractNumId w:val="5"/>
  </w:num>
  <w:num w:numId="3" w16cid:durableId="1441795583">
    <w:abstractNumId w:val="3"/>
  </w:num>
  <w:num w:numId="4" w16cid:durableId="405105652">
    <w:abstractNumId w:val="9"/>
  </w:num>
  <w:num w:numId="5" w16cid:durableId="1608612444">
    <w:abstractNumId w:val="10"/>
  </w:num>
  <w:num w:numId="6" w16cid:durableId="991761547">
    <w:abstractNumId w:val="0"/>
  </w:num>
  <w:num w:numId="7" w16cid:durableId="103035229">
    <w:abstractNumId w:val="4"/>
  </w:num>
  <w:num w:numId="8" w16cid:durableId="1119183604">
    <w:abstractNumId w:val="6"/>
  </w:num>
  <w:num w:numId="9" w16cid:durableId="248781509">
    <w:abstractNumId w:val="7"/>
  </w:num>
  <w:num w:numId="10" w16cid:durableId="369376414">
    <w:abstractNumId w:val="1"/>
  </w:num>
  <w:num w:numId="11" w16cid:durableId="19338508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AF8"/>
    <w:rsid w:val="0008101E"/>
    <w:rsid w:val="001B1481"/>
    <w:rsid w:val="00284EBD"/>
    <w:rsid w:val="003B223B"/>
    <w:rsid w:val="005A7AF8"/>
    <w:rsid w:val="00A609CF"/>
    <w:rsid w:val="00DD2BBC"/>
    <w:rsid w:val="00ED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3D77E1"/>
  <w15:docId w15:val="{B2F785E7-53BC-E34A-97CA-9D62E6F9B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LqM6z67tegc7qehn6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forms.gle/bQg7gY5tqPKGjxiv6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forms.gle/jP2oXgeLus7v2GYF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forms.gle/tXrbatkczAwbzjJ96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forms.gle/QZfVx1ME9xFFv49y9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C5E2F4-1E43-C34D-A591-8A6B8E958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388</Words>
  <Characters>2213</Characters>
  <Application>Microsoft Office Word</Application>
  <DocSecurity>0</DocSecurity>
  <Lines>18</Lines>
  <Paragraphs>5</Paragraphs>
  <ScaleCrop>false</ScaleCrop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Lulu</cp:lastModifiedBy>
  <cp:revision>5</cp:revision>
  <cp:lastPrinted>2026-04-29T02:37:00Z</cp:lastPrinted>
  <dcterms:created xsi:type="dcterms:W3CDTF">2026-04-29T02:37:00Z</dcterms:created>
  <dcterms:modified xsi:type="dcterms:W3CDTF">2026-04-29T02:38:00Z</dcterms:modified>
</cp:coreProperties>
</file>